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1B15B8" w14:textId="348D8E87" w:rsidR="009D2C53" w:rsidRDefault="009D2C53" w:rsidP="009D2C53">
      <w:pPr>
        <w:tabs>
          <w:tab w:val="center" w:pos="4680"/>
          <w:tab w:val="left" w:pos="5985"/>
        </w:tabs>
        <w:jc w:val="center"/>
        <w:rPr>
          <w:rFonts w:ascii="Arial" w:hAnsi="Arial" w:cs="Arial"/>
          <w:b/>
          <w:bCs/>
          <w:sz w:val="28"/>
          <w:szCs w:val="28"/>
        </w:rPr>
      </w:pPr>
      <w:bookmarkStart w:id="0" w:name="_GoBack"/>
      <w:bookmarkEnd w:id="0"/>
      <w:r>
        <w:rPr>
          <w:rFonts w:ascii="Arial" w:hAnsi="Arial" w:cs="Arial"/>
          <w:b/>
          <w:bCs/>
          <w:sz w:val="28"/>
          <w:szCs w:val="28"/>
        </w:rPr>
        <w:t xml:space="preserve">English 900-001: </w:t>
      </w:r>
      <w:r w:rsidRPr="009D2C53">
        <w:rPr>
          <w:rFonts w:ascii="Arial" w:hAnsi="Arial" w:cs="Arial"/>
          <w:bCs/>
          <w:sz w:val="28"/>
          <w:szCs w:val="28"/>
        </w:rPr>
        <w:t>Integrated</w:t>
      </w:r>
      <w:r>
        <w:rPr>
          <w:rFonts w:ascii="Arial" w:hAnsi="Arial" w:cs="Arial"/>
          <w:b/>
          <w:bCs/>
          <w:sz w:val="28"/>
          <w:szCs w:val="28"/>
        </w:rPr>
        <w:t xml:space="preserve"> Reading and Writing</w:t>
      </w:r>
    </w:p>
    <w:p w14:paraId="211D1973" w14:textId="77777777" w:rsidR="009D2C53" w:rsidRDefault="009D2C53" w:rsidP="009D2C53">
      <w:pPr>
        <w:tabs>
          <w:tab w:val="left" w:pos="3900"/>
        </w:tabs>
        <w:rPr>
          <w:rFonts w:ascii="Arial" w:hAnsi="Arial" w:cs="Arial"/>
          <w:b/>
          <w:bCs/>
        </w:rPr>
      </w:pPr>
      <w:r>
        <w:rPr>
          <w:rFonts w:ascii="Arial" w:hAnsi="Arial" w:cs="Arial"/>
          <w:b/>
          <w:bCs/>
        </w:rPr>
        <w:tab/>
      </w:r>
    </w:p>
    <w:p w14:paraId="74660FF0" w14:textId="77777777" w:rsidR="009D2C53" w:rsidRDefault="009D2C53" w:rsidP="009D2C53">
      <w:pPr>
        <w:pStyle w:val="Heading1"/>
        <w:tabs>
          <w:tab w:val="clear" w:pos="432"/>
          <w:tab w:val="left" w:pos="720"/>
        </w:tabs>
        <w:ind w:left="0" w:firstLine="0"/>
        <w:rPr>
          <w:rFonts w:ascii="Arial" w:hAnsi="Arial" w:cs="Arial"/>
          <w:sz w:val="22"/>
          <w:szCs w:val="22"/>
        </w:rPr>
      </w:pPr>
      <w:r>
        <w:rPr>
          <w:rFonts w:ascii="Arial" w:hAnsi="Arial" w:cs="Arial"/>
          <w:sz w:val="22"/>
          <w:szCs w:val="22"/>
        </w:rPr>
        <w:t xml:space="preserve">Instructor: </w:t>
      </w:r>
      <w:r>
        <w:rPr>
          <w:rFonts w:ascii="Arial" w:hAnsi="Arial" w:cs="Arial"/>
          <w:sz w:val="22"/>
          <w:szCs w:val="22"/>
        </w:rPr>
        <w:tab/>
      </w:r>
      <w:r w:rsidRPr="009D2C53">
        <w:rPr>
          <w:rFonts w:ascii="Arial" w:hAnsi="Arial" w:cs="Arial"/>
          <w:b w:val="0"/>
          <w:sz w:val="22"/>
          <w:szCs w:val="22"/>
        </w:rPr>
        <w:t>Alena Balmforth</w:t>
      </w:r>
    </w:p>
    <w:p w14:paraId="0A7E6F1D" w14:textId="77777777" w:rsidR="009D2C53" w:rsidRDefault="009D2C53" w:rsidP="009D2C53">
      <w:pPr>
        <w:rPr>
          <w:rFonts w:ascii="Arial" w:hAnsi="Arial" w:cs="Arial"/>
          <w:sz w:val="22"/>
          <w:szCs w:val="22"/>
        </w:rPr>
      </w:pPr>
      <w:r>
        <w:rPr>
          <w:rFonts w:ascii="Arial" w:hAnsi="Arial" w:cs="Arial"/>
          <w:b/>
          <w:sz w:val="22"/>
          <w:szCs w:val="22"/>
        </w:rPr>
        <w:t xml:space="preserve">Email: </w:t>
      </w:r>
      <w:r>
        <w:rPr>
          <w:rFonts w:ascii="Arial" w:hAnsi="Arial" w:cs="Arial"/>
          <w:b/>
          <w:sz w:val="22"/>
          <w:szCs w:val="22"/>
        </w:rPr>
        <w:tab/>
      </w:r>
      <w:r>
        <w:rPr>
          <w:rFonts w:ascii="Arial" w:hAnsi="Arial" w:cs="Arial"/>
          <w:sz w:val="22"/>
          <w:szCs w:val="22"/>
        </w:rPr>
        <w:t>Please use Canvas mail whenever possible</w:t>
      </w:r>
      <w:r w:rsidR="00786B01">
        <w:rPr>
          <w:rFonts w:ascii="Arial" w:hAnsi="Arial" w:cs="Arial"/>
          <w:sz w:val="22"/>
          <w:szCs w:val="22"/>
        </w:rPr>
        <w:t>; or</w:t>
      </w:r>
      <w:r>
        <w:rPr>
          <w:rFonts w:ascii="Arial" w:hAnsi="Arial" w:cs="Arial"/>
          <w:sz w:val="22"/>
          <w:szCs w:val="22"/>
        </w:rPr>
        <w:t xml:space="preserve"> </w:t>
      </w:r>
      <w:hyperlink r:id="rId6" w:history="1">
        <w:r w:rsidRPr="00027F77">
          <w:rPr>
            <w:rStyle w:val="Hyperlink"/>
            <w:rFonts w:ascii="Arial" w:hAnsi="Arial" w:cs="Arial"/>
            <w:sz w:val="22"/>
            <w:szCs w:val="22"/>
          </w:rPr>
          <w:t>alena.balmforth@slcc.edu</w:t>
        </w:r>
      </w:hyperlink>
    </w:p>
    <w:p w14:paraId="2F796801" w14:textId="77777777" w:rsidR="00786B01" w:rsidRPr="00786B01" w:rsidRDefault="00786B01" w:rsidP="009D2C53">
      <w:pPr>
        <w:rPr>
          <w:rFonts w:ascii="Arial" w:hAnsi="Arial" w:cs="Arial"/>
          <w:sz w:val="22"/>
          <w:szCs w:val="22"/>
        </w:rPr>
      </w:pPr>
      <w:r>
        <w:rPr>
          <w:rFonts w:ascii="Arial" w:hAnsi="Arial" w:cs="Arial"/>
          <w:b/>
          <w:sz w:val="22"/>
          <w:szCs w:val="22"/>
        </w:rPr>
        <w:t>Telephone:</w:t>
      </w:r>
      <w:r>
        <w:rPr>
          <w:rFonts w:ascii="Arial" w:hAnsi="Arial" w:cs="Arial"/>
          <w:b/>
          <w:sz w:val="22"/>
          <w:szCs w:val="22"/>
        </w:rPr>
        <w:tab/>
      </w:r>
      <w:r>
        <w:rPr>
          <w:rFonts w:ascii="Arial" w:hAnsi="Arial" w:cs="Arial"/>
          <w:sz w:val="22"/>
          <w:szCs w:val="22"/>
        </w:rPr>
        <w:t>Office: (801) 957-4582, Cell: (801) 573-7179</w:t>
      </w:r>
    </w:p>
    <w:p w14:paraId="5F97B83E" w14:textId="77777777" w:rsidR="009D2C53" w:rsidRPr="009D2C53" w:rsidRDefault="009D2C53" w:rsidP="009D2C53">
      <w:pPr>
        <w:rPr>
          <w:rFonts w:ascii="Arial" w:hAnsi="Arial" w:cs="Arial"/>
          <w:sz w:val="22"/>
          <w:szCs w:val="22"/>
        </w:rPr>
      </w:pPr>
      <w:r>
        <w:rPr>
          <w:rFonts w:ascii="Arial" w:hAnsi="Arial" w:cs="Arial"/>
          <w:b/>
          <w:sz w:val="22"/>
          <w:szCs w:val="22"/>
        </w:rPr>
        <w:t>Class Times:</w:t>
      </w:r>
      <w:r>
        <w:rPr>
          <w:rFonts w:ascii="Arial" w:hAnsi="Arial" w:cs="Arial"/>
          <w:b/>
          <w:sz w:val="22"/>
          <w:szCs w:val="22"/>
        </w:rPr>
        <w:tab/>
      </w:r>
      <w:r>
        <w:rPr>
          <w:rFonts w:ascii="Arial" w:hAnsi="Arial" w:cs="Arial"/>
          <w:sz w:val="22"/>
          <w:szCs w:val="22"/>
        </w:rPr>
        <w:t xml:space="preserve">Monday/Tuesday/Thursday from 10:00 a.m. to </w:t>
      </w:r>
      <w:r w:rsidRPr="00007634">
        <w:rPr>
          <w:rFonts w:ascii="Arial" w:hAnsi="Arial" w:cs="Arial"/>
          <w:sz w:val="22"/>
          <w:szCs w:val="22"/>
        </w:rPr>
        <w:t xml:space="preserve">12:30 </w:t>
      </w:r>
      <w:r>
        <w:rPr>
          <w:rFonts w:ascii="Arial" w:hAnsi="Arial" w:cs="Arial"/>
          <w:sz w:val="22"/>
          <w:szCs w:val="22"/>
        </w:rPr>
        <w:t>p.m.</w:t>
      </w:r>
    </w:p>
    <w:p w14:paraId="5A84001C" w14:textId="2AE8193A" w:rsidR="009D2C53" w:rsidRDefault="009D2C53" w:rsidP="009D2C53">
      <w:pPr>
        <w:pStyle w:val="Heading1"/>
        <w:tabs>
          <w:tab w:val="clear" w:pos="432"/>
          <w:tab w:val="left" w:pos="720"/>
        </w:tabs>
        <w:ind w:left="0" w:firstLine="0"/>
        <w:rPr>
          <w:rFonts w:ascii="Arial" w:hAnsi="Arial" w:cs="Arial"/>
          <w:b w:val="0"/>
          <w:sz w:val="22"/>
          <w:szCs w:val="22"/>
        </w:rPr>
      </w:pPr>
      <w:r>
        <w:rPr>
          <w:rFonts w:ascii="Arial" w:hAnsi="Arial" w:cs="Arial"/>
          <w:sz w:val="22"/>
          <w:szCs w:val="22"/>
        </w:rPr>
        <w:t>Office Hours:</w:t>
      </w:r>
      <w:r>
        <w:rPr>
          <w:rFonts w:ascii="Arial" w:hAnsi="Arial" w:cs="Arial"/>
          <w:b w:val="0"/>
          <w:sz w:val="22"/>
          <w:szCs w:val="22"/>
        </w:rPr>
        <w:t xml:space="preserve"> Monday/Tuesday/Thursday from </w:t>
      </w:r>
      <w:r w:rsidR="00AF78FE">
        <w:rPr>
          <w:rFonts w:ascii="Arial" w:hAnsi="Arial" w:cs="Arial"/>
          <w:b w:val="0"/>
          <w:sz w:val="22"/>
          <w:szCs w:val="22"/>
        </w:rPr>
        <w:t xml:space="preserve">9:30 to 10:00, </w:t>
      </w:r>
      <w:r>
        <w:rPr>
          <w:rFonts w:ascii="Arial" w:hAnsi="Arial" w:cs="Arial"/>
          <w:b w:val="0"/>
          <w:sz w:val="22"/>
          <w:szCs w:val="22"/>
        </w:rPr>
        <w:t>12:30 to 1:00 p.m., or by appointment</w:t>
      </w:r>
      <w:r w:rsidR="00433829">
        <w:rPr>
          <w:rFonts w:ascii="Arial" w:hAnsi="Arial" w:cs="Arial"/>
          <w:b w:val="0"/>
          <w:sz w:val="22"/>
          <w:szCs w:val="22"/>
        </w:rPr>
        <w:t xml:space="preserve"> -TB516C</w:t>
      </w:r>
    </w:p>
    <w:p w14:paraId="150506FE" w14:textId="77777777" w:rsidR="009D2C53" w:rsidRDefault="009D2C53" w:rsidP="009D2C53">
      <w:pPr>
        <w:rPr>
          <w:rFonts w:ascii="Arial" w:hAnsi="Arial" w:cs="Arial"/>
          <w:b/>
          <w:sz w:val="22"/>
          <w:szCs w:val="22"/>
        </w:rPr>
      </w:pPr>
    </w:p>
    <w:p w14:paraId="7CEA096C" w14:textId="77777777" w:rsidR="009D2C53" w:rsidRDefault="009D2C53" w:rsidP="009D2C53">
      <w:pPr>
        <w:rPr>
          <w:rFonts w:ascii="Arial" w:hAnsi="Arial" w:cs="Arial"/>
          <w:b/>
          <w:sz w:val="22"/>
          <w:szCs w:val="22"/>
        </w:rPr>
      </w:pPr>
      <w:r>
        <w:rPr>
          <w:rFonts w:ascii="Arial" w:hAnsi="Arial" w:cs="Arial"/>
          <w:b/>
          <w:sz w:val="22"/>
          <w:szCs w:val="22"/>
        </w:rPr>
        <w:t>Course Description</w:t>
      </w:r>
    </w:p>
    <w:p w14:paraId="44CCFA98" w14:textId="20A5CF98" w:rsidR="009D2C53" w:rsidRDefault="009D2C53" w:rsidP="0017530F">
      <w:pPr>
        <w:widowControl/>
        <w:suppressAutoHyphens w:val="0"/>
        <w:spacing w:after="240"/>
        <w:rPr>
          <w:rFonts w:ascii="Arial" w:hAnsi="Arial" w:cs="Arial"/>
          <w:sz w:val="22"/>
          <w:szCs w:val="22"/>
        </w:rPr>
      </w:pPr>
      <w:r w:rsidRPr="0017530F">
        <w:rPr>
          <w:rFonts w:ascii="Arial" w:eastAsiaTheme="minorHAnsi" w:hAnsi="Arial" w:cs="Arial"/>
          <w:kern w:val="0"/>
          <w:sz w:val="22"/>
          <w:szCs w:val="22"/>
        </w:rPr>
        <w:t>This course is designed to help you bec</w:t>
      </w:r>
      <w:r w:rsidR="0017530F" w:rsidRPr="0017530F">
        <w:rPr>
          <w:rFonts w:ascii="Arial" w:eastAsiaTheme="minorHAnsi" w:hAnsi="Arial" w:cs="Arial"/>
          <w:kern w:val="0"/>
          <w:sz w:val="22"/>
          <w:szCs w:val="22"/>
        </w:rPr>
        <w:t>ome a more confident</w:t>
      </w:r>
      <w:r w:rsidRPr="0017530F">
        <w:rPr>
          <w:rFonts w:ascii="Arial" w:eastAsiaTheme="minorHAnsi" w:hAnsi="Arial" w:cs="Arial"/>
          <w:kern w:val="0"/>
          <w:sz w:val="22"/>
          <w:szCs w:val="22"/>
        </w:rPr>
        <w:t xml:space="preserve"> rea</w:t>
      </w:r>
      <w:r w:rsidR="0017530F" w:rsidRPr="0017530F">
        <w:rPr>
          <w:rFonts w:ascii="Arial" w:eastAsiaTheme="minorHAnsi" w:hAnsi="Arial" w:cs="Arial"/>
          <w:kern w:val="0"/>
          <w:sz w:val="22"/>
          <w:szCs w:val="22"/>
        </w:rPr>
        <w:t>der and writer</w:t>
      </w:r>
      <w:r w:rsidRPr="0017530F">
        <w:rPr>
          <w:rFonts w:ascii="Arial" w:eastAsiaTheme="minorHAnsi" w:hAnsi="Arial" w:cs="Arial"/>
          <w:kern w:val="0"/>
          <w:sz w:val="22"/>
          <w:szCs w:val="22"/>
        </w:rPr>
        <w:t xml:space="preserve"> and t</w:t>
      </w:r>
      <w:r w:rsidR="0017530F" w:rsidRPr="0017530F">
        <w:rPr>
          <w:rFonts w:ascii="Arial" w:eastAsiaTheme="minorHAnsi" w:hAnsi="Arial" w:cs="Arial"/>
          <w:kern w:val="0"/>
          <w:sz w:val="22"/>
          <w:szCs w:val="22"/>
        </w:rPr>
        <w:t xml:space="preserve">o prepare you for </w:t>
      </w:r>
      <w:r w:rsidRPr="0017530F">
        <w:rPr>
          <w:rFonts w:ascii="Arial" w:eastAsiaTheme="minorHAnsi" w:hAnsi="Arial" w:cs="Arial"/>
          <w:kern w:val="0"/>
          <w:sz w:val="22"/>
          <w:szCs w:val="22"/>
        </w:rPr>
        <w:t>reading and writing tasks</w:t>
      </w:r>
      <w:r w:rsidR="0017530F" w:rsidRPr="0017530F">
        <w:rPr>
          <w:rFonts w:ascii="Arial" w:eastAsiaTheme="minorHAnsi" w:hAnsi="Arial" w:cs="Arial"/>
          <w:kern w:val="0"/>
          <w:sz w:val="22"/>
          <w:szCs w:val="22"/>
        </w:rPr>
        <w:t xml:space="preserve"> for other English courses, other college level courses, in the workplace, and the community. </w:t>
      </w:r>
      <w:r w:rsidRPr="0017530F">
        <w:rPr>
          <w:rFonts w:ascii="Arial" w:eastAsiaTheme="minorHAnsi" w:hAnsi="Arial" w:cs="Arial"/>
          <w:kern w:val="0"/>
          <w:sz w:val="22"/>
          <w:szCs w:val="22"/>
        </w:rPr>
        <w:t xml:space="preserve">Through reading and writing we think, learn, discover ideas, remember, and then communicate what we have thought, learned, discovered, and remembered. </w:t>
      </w:r>
      <w:r w:rsidR="0017530F" w:rsidRPr="0017530F">
        <w:rPr>
          <w:rFonts w:ascii="Arial" w:eastAsiaTheme="minorHAnsi" w:hAnsi="Arial" w:cs="Arial"/>
          <w:kern w:val="0"/>
          <w:sz w:val="22"/>
          <w:szCs w:val="22"/>
        </w:rPr>
        <w:t xml:space="preserve">To help us accomplish our goals, we will read articles and stories by professional as well as student writers, </w:t>
      </w:r>
      <w:r w:rsidR="0017530F" w:rsidRPr="0017530F">
        <w:rPr>
          <w:rFonts w:ascii="Arial" w:hAnsi="Arial" w:cs="Arial"/>
          <w:sz w:val="22"/>
          <w:szCs w:val="22"/>
        </w:rPr>
        <w:t xml:space="preserve">participate in collaborative learning activities; and learn how to apply what you learn in </w:t>
      </w:r>
      <w:r w:rsidR="0017530F">
        <w:rPr>
          <w:rFonts w:ascii="Arial" w:hAnsi="Arial" w:cs="Arial"/>
          <w:sz w:val="22"/>
          <w:szCs w:val="22"/>
        </w:rPr>
        <w:t xml:space="preserve">your </w:t>
      </w:r>
      <w:r w:rsidR="00AF78FE">
        <w:rPr>
          <w:rFonts w:ascii="Arial" w:hAnsi="Arial" w:cs="Arial"/>
          <w:sz w:val="22"/>
          <w:szCs w:val="22"/>
        </w:rPr>
        <w:t>writing.</w:t>
      </w:r>
    </w:p>
    <w:p w14:paraId="1419AFB8" w14:textId="2955A743" w:rsidR="00AF78FE" w:rsidRDefault="00AF78FE" w:rsidP="0017530F">
      <w:pPr>
        <w:widowControl/>
        <w:suppressAutoHyphens w:val="0"/>
        <w:spacing w:after="240"/>
        <w:rPr>
          <w:rFonts w:ascii="Arial" w:hAnsi="Arial" w:cs="Arial"/>
          <w:sz w:val="22"/>
          <w:szCs w:val="22"/>
        </w:rPr>
      </w:pPr>
      <w:r>
        <w:rPr>
          <w:rFonts w:ascii="Arial" w:hAnsi="Arial" w:cs="Arial"/>
          <w:b/>
          <w:sz w:val="22"/>
          <w:szCs w:val="22"/>
        </w:rPr>
        <w:t xml:space="preserve">Prerequisites. </w:t>
      </w:r>
      <w:r>
        <w:rPr>
          <w:rFonts w:ascii="Arial" w:hAnsi="Arial" w:cs="Arial"/>
          <w:sz w:val="22"/>
          <w:szCs w:val="22"/>
        </w:rPr>
        <w:t xml:space="preserve">Students enrolled in Engl0990 must have met </w:t>
      </w:r>
      <w:r w:rsidRPr="00AF78FE">
        <w:rPr>
          <w:rFonts w:ascii="Arial" w:hAnsi="Arial" w:cs="Arial"/>
          <w:b/>
          <w:i/>
          <w:sz w:val="22"/>
          <w:szCs w:val="22"/>
          <w:u w:val="single"/>
        </w:rPr>
        <w:t>ONE</w:t>
      </w:r>
      <w:r>
        <w:rPr>
          <w:rFonts w:ascii="Arial" w:hAnsi="Arial" w:cs="Arial"/>
          <w:b/>
          <w:i/>
          <w:sz w:val="22"/>
          <w:szCs w:val="22"/>
          <w:u w:val="single"/>
        </w:rPr>
        <w:t xml:space="preserve"> </w:t>
      </w:r>
      <w:r>
        <w:rPr>
          <w:rFonts w:ascii="Arial" w:hAnsi="Arial" w:cs="Arial"/>
          <w:sz w:val="22"/>
          <w:szCs w:val="22"/>
        </w:rPr>
        <w:t>of the following requirements:</w:t>
      </w:r>
    </w:p>
    <w:p w14:paraId="55FE90E7" w14:textId="0BA43A71" w:rsidR="00AF78FE" w:rsidRDefault="00AF78FE" w:rsidP="00AF78FE">
      <w:pPr>
        <w:pStyle w:val="ListParagraph"/>
        <w:widowControl/>
        <w:numPr>
          <w:ilvl w:val="0"/>
          <w:numId w:val="10"/>
        </w:numPr>
        <w:suppressAutoHyphens w:val="0"/>
        <w:spacing w:after="240"/>
        <w:rPr>
          <w:rFonts w:ascii="Arial" w:hAnsi="Arial" w:cs="Arial"/>
          <w:sz w:val="22"/>
          <w:szCs w:val="22"/>
        </w:rPr>
      </w:pPr>
      <w:r>
        <w:rPr>
          <w:rFonts w:ascii="Arial" w:hAnsi="Arial" w:cs="Arial"/>
          <w:sz w:val="22"/>
          <w:szCs w:val="22"/>
        </w:rPr>
        <w:t>Placement into Engl0900 or higher by taking the College Placement Test (CPT), or</w:t>
      </w:r>
    </w:p>
    <w:p w14:paraId="29E1E4A5" w14:textId="019B6F8C" w:rsidR="00AF78FE" w:rsidRPr="00AF78FE" w:rsidRDefault="00AF78FE" w:rsidP="0017530F">
      <w:pPr>
        <w:pStyle w:val="ListParagraph"/>
        <w:widowControl/>
        <w:numPr>
          <w:ilvl w:val="0"/>
          <w:numId w:val="10"/>
        </w:numPr>
        <w:suppressAutoHyphens w:val="0"/>
        <w:spacing w:after="240"/>
        <w:rPr>
          <w:rFonts w:ascii="Arial" w:hAnsi="Arial" w:cs="Arial"/>
          <w:sz w:val="22"/>
          <w:szCs w:val="22"/>
        </w:rPr>
      </w:pPr>
      <w:r>
        <w:rPr>
          <w:rFonts w:ascii="Arial" w:hAnsi="Arial" w:cs="Arial"/>
          <w:sz w:val="22"/>
          <w:szCs w:val="22"/>
        </w:rPr>
        <w:t>Placement of non-native English speakers (students whose first language is not English) by completion of ESL 1010 or ESL 1020 and with a grade of “C” (not “C-</w:t>
      </w:r>
      <w:proofErr w:type="gramStart"/>
      <w:r>
        <w:rPr>
          <w:rFonts w:ascii="Arial" w:hAnsi="Arial" w:cs="Arial"/>
          <w:sz w:val="22"/>
          <w:szCs w:val="22"/>
        </w:rPr>
        <w:t>“ or</w:t>
      </w:r>
      <w:proofErr w:type="gramEnd"/>
      <w:r>
        <w:rPr>
          <w:rFonts w:ascii="Arial" w:hAnsi="Arial" w:cs="Arial"/>
          <w:sz w:val="22"/>
          <w:szCs w:val="22"/>
        </w:rPr>
        <w:t xml:space="preserve"> better).</w:t>
      </w:r>
    </w:p>
    <w:p w14:paraId="06B6838C" w14:textId="77777777" w:rsidR="009D2C53" w:rsidRDefault="009D2C53" w:rsidP="009D2C53">
      <w:pPr>
        <w:rPr>
          <w:rFonts w:ascii="Arial" w:hAnsi="Arial" w:cs="Arial"/>
          <w:b/>
          <w:sz w:val="22"/>
          <w:szCs w:val="22"/>
        </w:rPr>
      </w:pPr>
      <w:r>
        <w:rPr>
          <w:rFonts w:ascii="Arial" w:hAnsi="Arial" w:cs="Arial"/>
          <w:b/>
          <w:sz w:val="22"/>
          <w:szCs w:val="22"/>
        </w:rPr>
        <w:t xml:space="preserve">Required Materials. </w:t>
      </w:r>
      <w:r>
        <w:rPr>
          <w:rFonts w:ascii="Arial" w:hAnsi="Arial" w:cs="Arial"/>
          <w:sz w:val="22"/>
          <w:szCs w:val="22"/>
        </w:rPr>
        <w:t>There is no textbook for this course. However, you will be required to print out several readings either assigned by your instructor or found through your research.</w:t>
      </w:r>
    </w:p>
    <w:p w14:paraId="22E13BAC" w14:textId="77777777" w:rsidR="00433829" w:rsidRDefault="00433829" w:rsidP="009D2C53">
      <w:pPr>
        <w:rPr>
          <w:rFonts w:ascii="Arial" w:hAnsi="Arial" w:cs="Arial"/>
          <w:b/>
          <w:sz w:val="22"/>
          <w:szCs w:val="22"/>
        </w:rPr>
      </w:pPr>
    </w:p>
    <w:p w14:paraId="35BAF699" w14:textId="7E8E6E20" w:rsidR="009D2C53" w:rsidRDefault="009D2C53" w:rsidP="009D2C53">
      <w:pPr>
        <w:rPr>
          <w:rFonts w:ascii="Arial" w:hAnsi="Arial" w:cs="Arial"/>
          <w:b/>
          <w:sz w:val="22"/>
          <w:szCs w:val="22"/>
        </w:rPr>
      </w:pPr>
      <w:r>
        <w:rPr>
          <w:rFonts w:ascii="Arial" w:hAnsi="Arial" w:cs="Arial"/>
          <w:b/>
          <w:sz w:val="22"/>
          <w:szCs w:val="22"/>
        </w:rPr>
        <w:t>Course Objectives</w:t>
      </w:r>
    </w:p>
    <w:p w14:paraId="3923BBFC" w14:textId="0F5E8AF1" w:rsidR="0017530F" w:rsidRDefault="0017530F" w:rsidP="009D2C53">
      <w:pPr>
        <w:rPr>
          <w:rFonts w:ascii="Arial" w:hAnsi="Arial" w:cs="Arial"/>
          <w:b/>
          <w:sz w:val="22"/>
          <w:szCs w:val="22"/>
        </w:rPr>
      </w:pPr>
    </w:p>
    <w:p w14:paraId="64D070E4" w14:textId="320CEC61" w:rsidR="0017530F" w:rsidRPr="009043F6" w:rsidRDefault="0017530F" w:rsidP="009043F6">
      <w:pPr>
        <w:pStyle w:val="ListParagraph"/>
        <w:numPr>
          <w:ilvl w:val="0"/>
          <w:numId w:val="8"/>
        </w:numPr>
        <w:rPr>
          <w:rFonts w:ascii="Arial" w:hAnsi="Arial" w:cs="Arial"/>
          <w:sz w:val="22"/>
          <w:szCs w:val="22"/>
        </w:rPr>
      </w:pPr>
      <w:r w:rsidRPr="009043F6">
        <w:rPr>
          <w:rFonts w:ascii="Arial" w:hAnsi="Arial" w:cs="Arial"/>
          <w:sz w:val="22"/>
          <w:szCs w:val="22"/>
        </w:rPr>
        <w:t xml:space="preserve">use a concise, comprehensive writing process to write essays; </w:t>
      </w:r>
    </w:p>
    <w:p w14:paraId="390503D0" w14:textId="4312F3EC" w:rsidR="0017530F" w:rsidRDefault="0017530F" w:rsidP="009043F6">
      <w:pPr>
        <w:pStyle w:val="ListParagraph"/>
        <w:numPr>
          <w:ilvl w:val="0"/>
          <w:numId w:val="8"/>
        </w:numPr>
        <w:rPr>
          <w:rFonts w:ascii="Arial" w:hAnsi="Arial" w:cs="Arial"/>
          <w:sz w:val="22"/>
          <w:szCs w:val="22"/>
        </w:rPr>
      </w:pPr>
      <w:r w:rsidRPr="009043F6">
        <w:rPr>
          <w:rFonts w:ascii="Arial" w:hAnsi="Arial" w:cs="Arial"/>
          <w:sz w:val="22"/>
          <w:szCs w:val="22"/>
        </w:rPr>
        <w:t>choose and analyze an audience and purpose for each essay;</w:t>
      </w:r>
    </w:p>
    <w:p w14:paraId="49248910" w14:textId="192C93EE" w:rsidR="00AF78FE" w:rsidRPr="009043F6" w:rsidRDefault="00AF78FE" w:rsidP="009043F6">
      <w:pPr>
        <w:pStyle w:val="ListParagraph"/>
        <w:numPr>
          <w:ilvl w:val="0"/>
          <w:numId w:val="8"/>
        </w:numPr>
        <w:rPr>
          <w:rFonts w:ascii="Arial" w:hAnsi="Arial" w:cs="Arial"/>
          <w:sz w:val="22"/>
          <w:szCs w:val="22"/>
        </w:rPr>
      </w:pPr>
      <w:r>
        <w:rPr>
          <w:rFonts w:ascii="Arial" w:hAnsi="Arial" w:cs="Arial"/>
          <w:sz w:val="22"/>
          <w:szCs w:val="22"/>
        </w:rPr>
        <w:t>connect reading and writing strategies;</w:t>
      </w:r>
    </w:p>
    <w:p w14:paraId="3AFA5D86" w14:textId="4772D94C" w:rsidR="009043F6" w:rsidRPr="009043F6" w:rsidRDefault="009043F6" w:rsidP="009043F6">
      <w:pPr>
        <w:pStyle w:val="ListParagraph"/>
        <w:numPr>
          <w:ilvl w:val="0"/>
          <w:numId w:val="8"/>
        </w:numPr>
        <w:rPr>
          <w:rFonts w:ascii="Arial" w:hAnsi="Arial" w:cs="Arial"/>
          <w:sz w:val="22"/>
          <w:szCs w:val="22"/>
        </w:rPr>
      </w:pPr>
      <w:r w:rsidRPr="009043F6">
        <w:rPr>
          <w:rFonts w:ascii="Arial" w:hAnsi="Arial" w:cs="Arial"/>
          <w:sz w:val="22"/>
          <w:szCs w:val="22"/>
        </w:rPr>
        <w:t>gather and interpret information;</w:t>
      </w:r>
    </w:p>
    <w:p w14:paraId="2114D922" w14:textId="2548EA4B" w:rsidR="009043F6" w:rsidRPr="009043F6" w:rsidRDefault="009043F6" w:rsidP="009043F6">
      <w:pPr>
        <w:pStyle w:val="ListParagraph"/>
        <w:numPr>
          <w:ilvl w:val="0"/>
          <w:numId w:val="8"/>
        </w:numPr>
        <w:rPr>
          <w:rFonts w:ascii="Arial" w:hAnsi="Arial" w:cs="Arial"/>
          <w:sz w:val="22"/>
          <w:szCs w:val="22"/>
        </w:rPr>
      </w:pPr>
      <w:r w:rsidRPr="009043F6">
        <w:rPr>
          <w:rFonts w:ascii="Arial" w:hAnsi="Arial" w:cs="Arial"/>
          <w:sz w:val="22"/>
          <w:szCs w:val="22"/>
        </w:rPr>
        <w:t xml:space="preserve">read critically </w:t>
      </w:r>
      <w:r>
        <w:rPr>
          <w:rFonts w:ascii="Arial" w:hAnsi="Arial" w:cs="Arial"/>
          <w:sz w:val="22"/>
          <w:szCs w:val="22"/>
        </w:rPr>
        <w:t>and learn to use readings as knowledge-making processes;</w:t>
      </w:r>
    </w:p>
    <w:p w14:paraId="5B93ABD2" w14:textId="2EF6D501" w:rsidR="009043F6" w:rsidRPr="009043F6" w:rsidRDefault="009043F6" w:rsidP="009043F6">
      <w:pPr>
        <w:pStyle w:val="ListParagraph"/>
        <w:numPr>
          <w:ilvl w:val="0"/>
          <w:numId w:val="8"/>
        </w:numPr>
        <w:rPr>
          <w:rFonts w:ascii="Arial" w:hAnsi="Arial" w:cs="Arial"/>
          <w:sz w:val="22"/>
          <w:szCs w:val="22"/>
        </w:rPr>
      </w:pPr>
      <w:r w:rsidRPr="009043F6">
        <w:rPr>
          <w:rFonts w:ascii="Arial" w:hAnsi="Arial" w:cs="Arial"/>
          <w:sz w:val="22"/>
          <w:szCs w:val="22"/>
        </w:rPr>
        <w:t xml:space="preserve">think critically about your own as well as other writers’ work; </w:t>
      </w:r>
    </w:p>
    <w:p w14:paraId="6B8D110A" w14:textId="179B68A3" w:rsidR="009043F6" w:rsidRDefault="009043F6" w:rsidP="009043F6">
      <w:pPr>
        <w:pStyle w:val="ListParagraph"/>
        <w:numPr>
          <w:ilvl w:val="0"/>
          <w:numId w:val="8"/>
        </w:numPr>
        <w:rPr>
          <w:rFonts w:ascii="Arial" w:hAnsi="Arial" w:cs="Arial"/>
          <w:sz w:val="22"/>
          <w:szCs w:val="22"/>
        </w:rPr>
      </w:pPr>
      <w:r w:rsidRPr="009043F6">
        <w:rPr>
          <w:rFonts w:ascii="Arial" w:hAnsi="Arial" w:cs="Arial"/>
          <w:sz w:val="22"/>
          <w:szCs w:val="22"/>
        </w:rPr>
        <w:t xml:space="preserve">use </w:t>
      </w:r>
      <w:r w:rsidR="00AF78FE">
        <w:rPr>
          <w:rFonts w:ascii="Arial" w:hAnsi="Arial" w:cs="Arial"/>
          <w:sz w:val="22"/>
          <w:szCs w:val="22"/>
        </w:rPr>
        <w:t xml:space="preserve">available tools and resources, including peer review and </w:t>
      </w:r>
      <w:r w:rsidRPr="009043F6">
        <w:rPr>
          <w:rFonts w:ascii="Arial" w:hAnsi="Arial" w:cs="Arial"/>
          <w:sz w:val="22"/>
          <w:szCs w:val="22"/>
        </w:rPr>
        <w:t xml:space="preserve">technology to create documents; </w:t>
      </w:r>
    </w:p>
    <w:p w14:paraId="562527D3" w14:textId="5E33E24F" w:rsidR="009043F6" w:rsidRDefault="009043F6" w:rsidP="009043F6">
      <w:pPr>
        <w:pStyle w:val="ListParagraph"/>
        <w:numPr>
          <w:ilvl w:val="0"/>
          <w:numId w:val="8"/>
        </w:numPr>
        <w:rPr>
          <w:rFonts w:ascii="Arial" w:hAnsi="Arial" w:cs="Arial"/>
          <w:sz w:val="22"/>
          <w:szCs w:val="22"/>
        </w:rPr>
      </w:pPr>
      <w:r>
        <w:rPr>
          <w:rFonts w:ascii="Arial" w:hAnsi="Arial" w:cs="Arial"/>
          <w:sz w:val="22"/>
          <w:szCs w:val="22"/>
        </w:rPr>
        <w:t>learn to use reading and writing as a problem solving experience</w:t>
      </w:r>
      <w:r w:rsidR="00AF78FE">
        <w:rPr>
          <w:rFonts w:ascii="Arial" w:hAnsi="Arial" w:cs="Arial"/>
          <w:sz w:val="22"/>
          <w:szCs w:val="22"/>
        </w:rPr>
        <w:t>;</w:t>
      </w:r>
    </w:p>
    <w:p w14:paraId="127DDB07" w14:textId="4C6FAB2C" w:rsidR="0017530F" w:rsidRDefault="009043F6" w:rsidP="009043F6">
      <w:pPr>
        <w:pStyle w:val="ListParagraph"/>
        <w:numPr>
          <w:ilvl w:val="0"/>
          <w:numId w:val="8"/>
        </w:numPr>
        <w:rPr>
          <w:rFonts w:ascii="Arial" w:hAnsi="Arial" w:cs="Arial"/>
          <w:sz w:val="22"/>
          <w:szCs w:val="22"/>
        </w:rPr>
      </w:pPr>
      <w:r w:rsidRPr="009043F6">
        <w:rPr>
          <w:rFonts w:ascii="Arial" w:hAnsi="Arial" w:cs="Arial"/>
          <w:sz w:val="22"/>
          <w:szCs w:val="22"/>
        </w:rPr>
        <w:t>write collaboratively, including reviewing other classmates’ writing</w:t>
      </w:r>
      <w:r w:rsidR="00AF78FE">
        <w:rPr>
          <w:rFonts w:ascii="Arial" w:hAnsi="Arial" w:cs="Arial"/>
          <w:sz w:val="22"/>
          <w:szCs w:val="22"/>
        </w:rPr>
        <w:t>;</w:t>
      </w:r>
    </w:p>
    <w:p w14:paraId="7306988A" w14:textId="1BBF3828" w:rsidR="00AF78FE" w:rsidRPr="009043F6" w:rsidRDefault="00AF78FE" w:rsidP="009043F6">
      <w:pPr>
        <w:pStyle w:val="ListParagraph"/>
        <w:numPr>
          <w:ilvl w:val="0"/>
          <w:numId w:val="8"/>
        </w:numPr>
        <w:rPr>
          <w:rFonts w:ascii="Arial" w:hAnsi="Arial" w:cs="Arial"/>
          <w:sz w:val="22"/>
          <w:szCs w:val="22"/>
        </w:rPr>
      </w:pPr>
      <w:r>
        <w:rPr>
          <w:rFonts w:ascii="Arial" w:hAnsi="Arial" w:cs="Arial"/>
          <w:sz w:val="22"/>
          <w:szCs w:val="22"/>
        </w:rPr>
        <w:t>Appreciate multicultural perspectives.</w:t>
      </w:r>
    </w:p>
    <w:p w14:paraId="74B3EC13" w14:textId="4B0F5901" w:rsidR="009D2C53" w:rsidRPr="009043F6" w:rsidRDefault="009D2C53" w:rsidP="009043F6">
      <w:pPr>
        <w:ind w:left="360"/>
        <w:rPr>
          <w:rFonts w:ascii="Arial" w:hAnsi="Arial" w:cs="Arial"/>
          <w:sz w:val="22"/>
          <w:szCs w:val="22"/>
        </w:rPr>
      </w:pPr>
    </w:p>
    <w:p w14:paraId="35747A22" w14:textId="0AD0BEB5" w:rsidR="009D2C53" w:rsidRDefault="00433829" w:rsidP="009D2C53">
      <w:pPr>
        <w:ind w:right="-144"/>
        <w:rPr>
          <w:rFonts w:ascii="Arial" w:eastAsia="Times New Roman" w:hAnsi="Arial" w:cs="Arial"/>
          <w:b/>
          <w:bCs/>
          <w:iCs/>
          <w:sz w:val="22"/>
          <w:szCs w:val="22"/>
        </w:rPr>
      </w:pPr>
      <w:r>
        <w:rPr>
          <w:rFonts w:ascii="Arial" w:hAnsi="Arial" w:cs="Arial"/>
          <w:b/>
          <w:sz w:val="22"/>
          <w:szCs w:val="22"/>
        </w:rPr>
        <w:t>Student Assessment.</w:t>
      </w:r>
      <w:r w:rsidR="00007634">
        <w:rPr>
          <w:rFonts w:ascii="Arial" w:hAnsi="Arial" w:cs="Arial"/>
          <w:b/>
          <w:sz w:val="22"/>
          <w:szCs w:val="22"/>
        </w:rPr>
        <w:t xml:space="preserve"> </w:t>
      </w:r>
      <w:r w:rsidR="009D2C53" w:rsidRPr="00433829">
        <w:rPr>
          <w:rFonts w:ascii="Arial" w:eastAsia="Times New Roman" w:hAnsi="Arial" w:cs="Arial"/>
          <w:bCs/>
          <w:iCs/>
          <w:sz w:val="22"/>
          <w:szCs w:val="22"/>
        </w:rPr>
        <w:t xml:space="preserve">Your final grade for this course will consist of three parts: your participation, the development of your writing process, and your writing. Activities you will be graded on: 1) preparation and participation, 2) writing assignments, 3) peer group activities, 4) in- and </w:t>
      </w:r>
      <w:proofErr w:type="spellStart"/>
      <w:r w:rsidR="009D2C53" w:rsidRPr="00433829">
        <w:rPr>
          <w:rFonts w:ascii="Arial" w:eastAsia="Times New Roman" w:hAnsi="Arial" w:cs="Arial"/>
          <w:bCs/>
          <w:iCs/>
          <w:sz w:val="22"/>
          <w:szCs w:val="22"/>
        </w:rPr>
        <w:t>out-of</w:t>
      </w:r>
      <w:proofErr w:type="spellEnd"/>
      <w:r w:rsidR="009D2C53" w:rsidRPr="00433829">
        <w:rPr>
          <w:rFonts w:ascii="Arial" w:eastAsia="Times New Roman" w:hAnsi="Arial" w:cs="Arial"/>
          <w:bCs/>
          <w:iCs/>
          <w:sz w:val="22"/>
          <w:szCs w:val="22"/>
        </w:rPr>
        <w:t xml:space="preserve"> class assignments, 5) quizzes, and 6) other activities as assigned. </w:t>
      </w:r>
      <w:r w:rsidR="009D2C53" w:rsidRPr="00433829">
        <w:rPr>
          <w:rFonts w:ascii="Arial" w:eastAsia="Times New Roman" w:hAnsi="Arial" w:cs="Arial"/>
          <w:bCs/>
          <w:i/>
          <w:iCs/>
          <w:sz w:val="22"/>
          <w:szCs w:val="22"/>
        </w:rPr>
        <w:t xml:space="preserve">There is no final exam given in this course; however, we will </w:t>
      </w:r>
      <w:r w:rsidR="00EC335D">
        <w:rPr>
          <w:rFonts w:ascii="Arial" w:eastAsia="Times New Roman" w:hAnsi="Arial" w:cs="Arial"/>
          <w:bCs/>
          <w:i/>
          <w:iCs/>
          <w:sz w:val="22"/>
          <w:szCs w:val="22"/>
        </w:rPr>
        <w:t>meet on the assigned final date – Aug 4</w:t>
      </w:r>
      <w:r w:rsidR="00EC335D" w:rsidRPr="00EC335D">
        <w:rPr>
          <w:rFonts w:ascii="Arial" w:eastAsia="Times New Roman" w:hAnsi="Arial" w:cs="Arial"/>
          <w:bCs/>
          <w:i/>
          <w:iCs/>
          <w:sz w:val="22"/>
          <w:szCs w:val="22"/>
          <w:vertAlign w:val="superscript"/>
        </w:rPr>
        <w:t>th</w:t>
      </w:r>
      <w:r w:rsidR="00EC335D">
        <w:rPr>
          <w:rFonts w:ascii="Arial" w:eastAsia="Times New Roman" w:hAnsi="Arial" w:cs="Arial"/>
          <w:bCs/>
          <w:i/>
          <w:iCs/>
          <w:sz w:val="22"/>
          <w:szCs w:val="22"/>
        </w:rPr>
        <w:t>.</w:t>
      </w:r>
    </w:p>
    <w:p w14:paraId="507E2D1D" w14:textId="77777777" w:rsidR="00433829" w:rsidRDefault="00433829" w:rsidP="00433829">
      <w:pPr>
        <w:rPr>
          <w:rFonts w:ascii="Arial" w:eastAsia="Times New Roman" w:hAnsi="Arial" w:cs="Arial"/>
          <w:b/>
          <w:bCs/>
          <w:iCs/>
          <w:sz w:val="22"/>
          <w:szCs w:val="22"/>
        </w:rPr>
      </w:pPr>
    </w:p>
    <w:p w14:paraId="1395854F" w14:textId="689F067D" w:rsidR="00433829" w:rsidRDefault="00433829" w:rsidP="00433829">
      <w:pPr>
        <w:rPr>
          <w:rFonts w:eastAsia="Times New Roman"/>
          <w:bCs/>
          <w:iCs/>
        </w:rPr>
      </w:pPr>
      <w:r>
        <w:rPr>
          <w:rFonts w:eastAsia="Times New Roman"/>
          <w:bCs/>
          <w:iCs/>
        </w:rPr>
        <w:t xml:space="preserve">If you drop the course for some reason, please follow the procedure outlined in the </w:t>
      </w:r>
      <w:r>
        <w:rPr>
          <w:rFonts w:eastAsia="Times New Roman"/>
          <w:bCs/>
          <w:i/>
          <w:iCs/>
        </w:rPr>
        <w:t>General Catalog</w:t>
      </w:r>
      <w:r>
        <w:rPr>
          <w:rFonts w:eastAsia="Times New Roman"/>
          <w:bCs/>
          <w:iCs/>
        </w:rPr>
        <w:t>. If you officially withdraw from the course by</w:t>
      </w:r>
      <w:r w:rsidR="00EC335D">
        <w:rPr>
          <w:rFonts w:eastAsia="Times New Roman"/>
          <w:b/>
          <w:bCs/>
          <w:iCs/>
        </w:rPr>
        <w:t xml:space="preserve"> </w:t>
      </w:r>
      <w:r w:rsidR="00EC335D" w:rsidRPr="00007634">
        <w:rPr>
          <w:rFonts w:eastAsia="Times New Roman"/>
          <w:b/>
          <w:bCs/>
          <w:iCs/>
          <w:color w:val="FF0000"/>
          <w:u w:val="single"/>
        </w:rPr>
        <w:t>July 5</w:t>
      </w:r>
      <w:r w:rsidRPr="00433829">
        <w:rPr>
          <w:rFonts w:eastAsia="Times New Roman"/>
          <w:b/>
          <w:bCs/>
          <w:iCs/>
          <w:color w:val="FF0000"/>
          <w:u w:val="single"/>
        </w:rPr>
        <w:t>, 2016</w:t>
      </w:r>
      <w:r>
        <w:rPr>
          <w:rFonts w:eastAsia="Times New Roman"/>
          <w:b/>
          <w:bCs/>
          <w:iCs/>
        </w:rPr>
        <w:t>,</w:t>
      </w:r>
      <w:r>
        <w:rPr>
          <w:rFonts w:eastAsia="Times New Roman"/>
          <w:bCs/>
          <w:iCs/>
        </w:rPr>
        <w:t xml:space="preserve"> you will receive a “W” grade, which is not calculated into your GPA. If you simply stop coming to class but do not officially withdraw, you will receive an “E.”</w:t>
      </w:r>
    </w:p>
    <w:p w14:paraId="6A27DE05" w14:textId="77777777" w:rsidR="00433829" w:rsidRDefault="00433829" w:rsidP="00433829">
      <w:pPr>
        <w:rPr>
          <w:rFonts w:eastAsia="Times New Roman"/>
          <w:bCs/>
          <w:iCs/>
        </w:rPr>
      </w:pPr>
    </w:p>
    <w:p w14:paraId="167D5A1C" w14:textId="77777777" w:rsidR="00433829" w:rsidRDefault="00433829" w:rsidP="00433829">
      <w:pPr>
        <w:rPr>
          <w:rFonts w:asciiTheme="minorHAnsi" w:eastAsiaTheme="minorHAnsi" w:hAnsiTheme="minorHAnsi" w:cstheme="minorBidi"/>
          <w:b/>
          <w:bCs/>
          <w:iCs/>
          <w:sz w:val="22"/>
          <w:szCs w:val="22"/>
        </w:rPr>
      </w:pPr>
      <w:r>
        <w:rPr>
          <w:b/>
          <w:bCs/>
          <w:iCs/>
        </w:rPr>
        <w:t>Grading Scale: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1915"/>
        <w:gridCol w:w="1915"/>
        <w:gridCol w:w="1915"/>
        <w:gridCol w:w="1916"/>
      </w:tblGrid>
      <w:tr w:rsidR="00433829" w14:paraId="4BABB62D" w14:textId="77777777" w:rsidTr="00433829">
        <w:tc>
          <w:tcPr>
            <w:tcW w:w="1807" w:type="dxa"/>
            <w:tcBorders>
              <w:top w:val="single" w:sz="4" w:space="0" w:color="auto"/>
              <w:left w:val="single" w:sz="4" w:space="0" w:color="auto"/>
              <w:bottom w:val="single" w:sz="4" w:space="0" w:color="auto"/>
              <w:right w:val="single" w:sz="4" w:space="0" w:color="auto"/>
            </w:tcBorders>
          </w:tcPr>
          <w:p w14:paraId="61F6940D" w14:textId="77777777" w:rsidR="00433829" w:rsidRDefault="00433829">
            <w:pPr>
              <w:rPr>
                <w:bCs/>
                <w:iCs/>
              </w:rPr>
            </w:pPr>
          </w:p>
        </w:tc>
        <w:tc>
          <w:tcPr>
            <w:tcW w:w="1915" w:type="dxa"/>
            <w:tcBorders>
              <w:top w:val="single" w:sz="4" w:space="0" w:color="auto"/>
              <w:left w:val="single" w:sz="4" w:space="0" w:color="auto"/>
              <w:bottom w:val="single" w:sz="4" w:space="0" w:color="auto"/>
              <w:right w:val="single" w:sz="4" w:space="0" w:color="auto"/>
            </w:tcBorders>
            <w:hideMark/>
          </w:tcPr>
          <w:p w14:paraId="4B9A932F" w14:textId="77777777" w:rsidR="00433829" w:rsidRDefault="00433829">
            <w:pPr>
              <w:rPr>
                <w:bCs/>
                <w:iCs/>
              </w:rPr>
            </w:pPr>
            <w:r>
              <w:rPr>
                <w:bCs/>
                <w:iCs/>
              </w:rPr>
              <w:t>B+   87-89</w:t>
            </w:r>
          </w:p>
        </w:tc>
        <w:tc>
          <w:tcPr>
            <w:tcW w:w="1915" w:type="dxa"/>
            <w:tcBorders>
              <w:top w:val="single" w:sz="4" w:space="0" w:color="auto"/>
              <w:left w:val="single" w:sz="4" w:space="0" w:color="auto"/>
              <w:bottom w:val="single" w:sz="4" w:space="0" w:color="auto"/>
              <w:right w:val="single" w:sz="4" w:space="0" w:color="auto"/>
            </w:tcBorders>
            <w:hideMark/>
          </w:tcPr>
          <w:p w14:paraId="040D5176" w14:textId="77777777" w:rsidR="00433829" w:rsidRDefault="00433829">
            <w:pPr>
              <w:rPr>
                <w:bCs/>
                <w:iCs/>
              </w:rPr>
            </w:pPr>
            <w:r>
              <w:rPr>
                <w:bCs/>
                <w:iCs/>
              </w:rPr>
              <w:t>C+   77-79</w:t>
            </w:r>
          </w:p>
        </w:tc>
        <w:tc>
          <w:tcPr>
            <w:tcW w:w="1915" w:type="dxa"/>
            <w:tcBorders>
              <w:top w:val="single" w:sz="4" w:space="0" w:color="auto"/>
              <w:left w:val="single" w:sz="4" w:space="0" w:color="auto"/>
              <w:bottom w:val="single" w:sz="4" w:space="0" w:color="auto"/>
              <w:right w:val="single" w:sz="4" w:space="0" w:color="auto"/>
            </w:tcBorders>
            <w:hideMark/>
          </w:tcPr>
          <w:p w14:paraId="0DFAD81D" w14:textId="77777777" w:rsidR="00433829" w:rsidRDefault="00433829">
            <w:pPr>
              <w:rPr>
                <w:bCs/>
                <w:iCs/>
              </w:rPr>
            </w:pPr>
            <w:r>
              <w:rPr>
                <w:bCs/>
                <w:iCs/>
              </w:rPr>
              <w:t>D+   67-69</w:t>
            </w:r>
          </w:p>
        </w:tc>
        <w:tc>
          <w:tcPr>
            <w:tcW w:w="1916" w:type="dxa"/>
            <w:tcBorders>
              <w:top w:val="single" w:sz="4" w:space="0" w:color="auto"/>
              <w:left w:val="single" w:sz="4" w:space="0" w:color="auto"/>
              <w:bottom w:val="single" w:sz="4" w:space="0" w:color="auto"/>
              <w:right w:val="single" w:sz="4" w:space="0" w:color="auto"/>
            </w:tcBorders>
          </w:tcPr>
          <w:p w14:paraId="6B418582" w14:textId="77777777" w:rsidR="00433829" w:rsidRDefault="00433829">
            <w:pPr>
              <w:rPr>
                <w:bCs/>
                <w:iCs/>
              </w:rPr>
            </w:pPr>
          </w:p>
        </w:tc>
      </w:tr>
      <w:tr w:rsidR="00433829" w14:paraId="4892F700" w14:textId="77777777" w:rsidTr="00433829">
        <w:tc>
          <w:tcPr>
            <w:tcW w:w="1807" w:type="dxa"/>
            <w:tcBorders>
              <w:top w:val="single" w:sz="4" w:space="0" w:color="auto"/>
              <w:left w:val="single" w:sz="4" w:space="0" w:color="auto"/>
              <w:bottom w:val="single" w:sz="4" w:space="0" w:color="auto"/>
              <w:right w:val="single" w:sz="4" w:space="0" w:color="auto"/>
            </w:tcBorders>
            <w:hideMark/>
          </w:tcPr>
          <w:p w14:paraId="1578B032" w14:textId="77777777" w:rsidR="00433829" w:rsidRDefault="00433829">
            <w:pPr>
              <w:rPr>
                <w:bCs/>
                <w:iCs/>
              </w:rPr>
            </w:pPr>
            <w:r>
              <w:rPr>
                <w:bCs/>
                <w:iCs/>
              </w:rPr>
              <w:t>A    93-100 %</w:t>
            </w:r>
          </w:p>
        </w:tc>
        <w:tc>
          <w:tcPr>
            <w:tcW w:w="1915" w:type="dxa"/>
            <w:tcBorders>
              <w:top w:val="single" w:sz="4" w:space="0" w:color="auto"/>
              <w:left w:val="single" w:sz="4" w:space="0" w:color="auto"/>
              <w:bottom w:val="single" w:sz="4" w:space="0" w:color="auto"/>
              <w:right w:val="single" w:sz="4" w:space="0" w:color="auto"/>
            </w:tcBorders>
            <w:hideMark/>
          </w:tcPr>
          <w:p w14:paraId="520C2B74" w14:textId="77777777" w:rsidR="00433829" w:rsidRDefault="00433829">
            <w:pPr>
              <w:rPr>
                <w:bCs/>
                <w:iCs/>
              </w:rPr>
            </w:pPr>
            <w:r>
              <w:rPr>
                <w:bCs/>
                <w:iCs/>
              </w:rPr>
              <w:t>B     83-86</w:t>
            </w:r>
          </w:p>
        </w:tc>
        <w:tc>
          <w:tcPr>
            <w:tcW w:w="1915" w:type="dxa"/>
            <w:tcBorders>
              <w:top w:val="single" w:sz="4" w:space="0" w:color="auto"/>
              <w:left w:val="single" w:sz="4" w:space="0" w:color="auto"/>
              <w:bottom w:val="single" w:sz="4" w:space="0" w:color="auto"/>
              <w:right w:val="single" w:sz="4" w:space="0" w:color="auto"/>
            </w:tcBorders>
            <w:hideMark/>
          </w:tcPr>
          <w:p w14:paraId="37EBF14F" w14:textId="77777777" w:rsidR="00433829" w:rsidRDefault="00786B01">
            <w:pPr>
              <w:rPr>
                <w:bCs/>
                <w:iCs/>
              </w:rPr>
            </w:pPr>
            <w:r>
              <w:rPr>
                <w:bCs/>
                <w:iCs/>
              </w:rPr>
              <w:t>C     73</w:t>
            </w:r>
            <w:r w:rsidR="00433829">
              <w:rPr>
                <w:bCs/>
                <w:iCs/>
              </w:rPr>
              <w:t>-76</w:t>
            </w:r>
          </w:p>
        </w:tc>
        <w:tc>
          <w:tcPr>
            <w:tcW w:w="1915" w:type="dxa"/>
            <w:tcBorders>
              <w:top w:val="single" w:sz="4" w:space="0" w:color="auto"/>
              <w:left w:val="single" w:sz="4" w:space="0" w:color="auto"/>
              <w:bottom w:val="single" w:sz="4" w:space="0" w:color="auto"/>
              <w:right w:val="single" w:sz="4" w:space="0" w:color="auto"/>
            </w:tcBorders>
            <w:hideMark/>
          </w:tcPr>
          <w:p w14:paraId="71953A50" w14:textId="77777777" w:rsidR="00433829" w:rsidRDefault="00433829">
            <w:pPr>
              <w:rPr>
                <w:bCs/>
                <w:iCs/>
              </w:rPr>
            </w:pPr>
            <w:r>
              <w:rPr>
                <w:bCs/>
                <w:iCs/>
              </w:rPr>
              <w:t>D     63-66</w:t>
            </w:r>
          </w:p>
        </w:tc>
        <w:tc>
          <w:tcPr>
            <w:tcW w:w="1916" w:type="dxa"/>
            <w:tcBorders>
              <w:top w:val="single" w:sz="4" w:space="0" w:color="auto"/>
              <w:left w:val="single" w:sz="4" w:space="0" w:color="auto"/>
              <w:bottom w:val="single" w:sz="4" w:space="0" w:color="auto"/>
              <w:right w:val="single" w:sz="4" w:space="0" w:color="auto"/>
            </w:tcBorders>
            <w:hideMark/>
          </w:tcPr>
          <w:p w14:paraId="04EB0E5F" w14:textId="77777777" w:rsidR="00433829" w:rsidRDefault="00433829">
            <w:pPr>
              <w:rPr>
                <w:bCs/>
                <w:iCs/>
              </w:rPr>
            </w:pPr>
            <w:r>
              <w:rPr>
                <w:bCs/>
                <w:iCs/>
              </w:rPr>
              <w:t>E   59 and below</w:t>
            </w:r>
          </w:p>
        </w:tc>
      </w:tr>
      <w:tr w:rsidR="00433829" w14:paraId="47470F10" w14:textId="77777777" w:rsidTr="00433829">
        <w:tc>
          <w:tcPr>
            <w:tcW w:w="1807" w:type="dxa"/>
            <w:tcBorders>
              <w:top w:val="single" w:sz="4" w:space="0" w:color="auto"/>
              <w:left w:val="single" w:sz="4" w:space="0" w:color="auto"/>
              <w:bottom w:val="single" w:sz="4" w:space="0" w:color="auto"/>
              <w:right w:val="single" w:sz="4" w:space="0" w:color="auto"/>
            </w:tcBorders>
            <w:hideMark/>
          </w:tcPr>
          <w:p w14:paraId="491AA672" w14:textId="77777777" w:rsidR="00433829" w:rsidRDefault="00433829">
            <w:pPr>
              <w:rPr>
                <w:bCs/>
                <w:iCs/>
              </w:rPr>
            </w:pPr>
            <w:r>
              <w:rPr>
                <w:bCs/>
                <w:iCs/>
              </w:rPr>
              <w:t>A-  90-92</w:t>
            </w:r>
          </w:p>
        </w:tc>
        <w:tc>
          <w:tcPr>
            <w:tcW w:w="1915" w:type="dxa"/>
            <w:tcBorders>
              <w:top w:val="single" w:sz="4" w:space="0" w:color="auto"/>
              <w:left w:val="single" w:sz="4" w:space="0" w:color="auto"/>
              <w:bottom w:val="single" w:sz="4" w:space="0" w:color="auto"/>
              <w:right w:val="single" w:sz="4" w:space="0" w:color="auto"/>
            </w:tcBorders>
            <w:hideMark/>
          </w:tcPr>
          <w:p w14:paraId="1E704F63" w14:textId="77777777" w:rsidR="00433829" w:rsidRDefault="00433829">
            <w:pPr>
              <w:rPr>
                <w:bCs/>
                <w:iCs/>
              </w:rPr>
            </w:pPr>
            <w:r>
              <w:rPr>
                <w:bCs/>
                <w:iCs/>
              </w:rPr>
              <w:t>B-   80-82</w:t>
            </w:r>
          </w:p>
        </w:tc>
        <w:tc>
          <w:tcPr>
            <w:tcW w:w="1915" w:type="dxa"/>
            <w:tcBorders>
              <w:top w:val="single" w:sz="4" w:space="0" w:color="auto"/>
              <w:left w:val="single" w:sz="4" w:space="0" w:color="auto"/>
              <w:bottom w:val="single" w:sz="4" w:space="0" w:color="auto"/>
              <w:right w:val="single" w:sz="4" w:space="0" w:color="auto"/>
            </w:tcBorders>
            <w:hideMark/>
          </w:tcPr>
          <w:p w14:paraId="55A258FD" w14:textId="77777777" w:rsidR="00433829" w:rsidRDefault="00433829">
            <w:pPr>
              <w:rPr>
                <w:bCs/>
                <w:iCs/>
              </w:rPr>
            </w:pPr>
            <w:r>
              <w:rPr>
                <w:bCs/>
                <w:iCs/>
              </w:rPr>
              <w:t>C-    70-72</w:t>
            </w:r>
          </w:p>
        </w:tc>
        <w:tc>
          <w:tcPr>
            <w:tcW w:w="1915" w:type="dxa"/>
            <w:tcBorders>
              <w:top w:val="single" w:sz="4" w:space="0" w:color="auto"/>
              <w:left w:val="single" w:sz="4" w:space="0" w:color="auto"/>
              <w:bottom w:val="single" w:sz="4" w:space="0" w:color="auto"/>
              <w:right w:val="single" w:sz="4" w:space="0" w:color="auto"/>
            </w:tcBorders>
            <w:hideMark/>
          </w:tcPr>
          <w:p w14:paraId="503CBB73" w14:textId="77777777" w:rsidR="00433829" w:rsidRDefault="00433829">
            <w:pPr>
              <w:rPr>
                <w:bCs/>
                <w:iCs/>
              </w:rPr>
            </w:pPr>
            <w:r>
              <w:rPr>
                <w:bCs/>
                <w:iCs/>
              </w:rPr>
              <w:t>D-    60-62</w:t>
            </w:r>
          </w:p>
        </w:tc>
        <w:tc>
          <w:tcPr>
            <w:tcW w:w="1916" w:type="dxa"/>
            <w:tcBorders>
              <w:top w:val="single" w:sz="4" w:space="0" w:color="auto"/>
              <w:left w:val="single" w:sz="4" w:space="0" w:color="auto"/>
              <w:bottom w:val="single" w:sz="4" w:space="0" w:color="auto"/>
              <w:right w:val="single" w:sz="4" w:space="0" w:color="auto"/>
            </w:tcBorders>
          </w:tcPr>
          <w:p w14:paraId="44F006F0" w14:textId="77777777" w:rsidR="00433829" w:rsidRDefault="00433829">
            <w:pPr>
              <w:rPr>
                <w:bCs/>
                <w:iCs/>
              </w:rPr>
            </w:pPr>
          </w:p>
        </w:tc>
      </w:tr>
    </w:tbl>
    <w:p w14:paraId="0C19A58B" w14:textId="77777777" w:rsidR="00433829" w:rsidRDefault="00433829" w:rsidP="00433829">
      <w:pPr>
        <w:rPr>
          <w:rFonts w:eastAsia="Times New Roman"/>
          <w:b/>
          <w:iCs/>
        </w:rPr>
      </w:pPr>
    </w:p>
    <w:p w14:paraId="4EF078F9" w14:textId="77777777" w:rsidR="00433829" w:rsidRDefault="00433829" w:rsidP="00433829">
      <w:pPr>
        <w:rPr>
          <w:rFonts w:eastAsia="Times New Roman"/>
          <w:bCs/>
          <w:iCs/>
        </w:rPr>
      </w:pPr>
      <w:r>
        <w:rPr>
          <w:rFonts w:eastAsia="Times New Roman"/>
          <w:b/>
          <w:iCs/>
        </w:rPr>
        <w:t>Advancement:</w:t>
      </w:r>
    </w:p>
    <w:p w14:paraId="7A5DBA20" w14:textId="4AAD9BE6" w:rsidR="00433829" w:rsidRDefault="00A56EA1" w:rsidP="00433829">
      <w:pPr>
        <w:rPr>
          <w:rFonts w:eastAsia="Times New Roman"/>
          <w:bCs/>
          <w:iCs/>
        </w:rPr>
      </w:pPr>
      <w:r>
        <w:rPr>
          <w:rFonts w:eastAsia="Times New Roman"/>
          <w:bCs/>
          <w:iCs/>
        </w:rPr>
        <w:t>You must pass ENGL</w:t>
      </w:r>
      <w:r w:rsidR="00433829">
        <w:rPr>
          <w:rFonts w:eastAsia="Times New Roman"/>
          <w:bCs/>
          <w:iCs/>
        </w:rPr>
        <w:t xml:space="preserve"> 0900 with a grade of “C” (not “C-“) or higher to enroll in ENGL 0990.</w:t>
      </w:r>
    </w:p>
    <w:p w14:paraId="78BA5D60" w14:textId="77777777" w:rsidR="00433829" w:rsidRPr="00433829" w:rsidRDefault="00433829" w:rsidP="009D2C53">
      <w:pPr>
        <w:ind w:right="-144"/>
        <w:rPr>
          <w:rFonts w:ascii="Arial" w:eastAsia="Times New Roman" w:hAnsi="Arial" w:cs="Arial"/>
          <w:b/>
          <w:bCs/>
          <w:iCs/>
          <w:kern w:val="0"/>
          <w:sz w:val="22"/>
          <w:szCs w:val="22"/>
        </w:rPr>
      </w:pPr>
    </w:p>
    <w:p w14:paraId="209D208A" w14:textId="77777777" w:rsidR="009D2C53" w:rsidRPr="00433829" w:rsidRDefault="009D2C53" w:rsidP="009D2C53">
      <w:pPr>
        <w:rPr>
          <w:rFonts w:ascii="Arial" w:hAnsi="Arial" w:cs="Arial"/>
          <w:b/>
          <w:sz w:val="22"/>
          <w:szCs w:val="22"/>
        </w:rPr>
      </w:pPr>
      <w:r>
        <w:rPr>
          <w:rFonts w:ascii="Arial" w:eastAsia="Times New Roman" w:hAnsi="Arial" w:cs="Arial"/>
          <w:b/>
          <w:bCs/>
          <w:sz w:val="22"/>
          <w:szCs w:val="22"/>
        </w:rPr>
        <w:t xml:space="preserve">Positive Classroom Environment. </w:t>
      </w:r>
      <w:r>
        <w:rPr>
          <w:rFonts w:ascii="Arial" w:eastAsia="Times New Roman" w:hAnsi="Arial" w:cs="Arial"/>
          <w:sz w:val="22"/>
          <w:szCs w:val="22"/>
        </w:rPr>
        <w:t xml:space="preserve">Because this class is a participatory learning community, people may not disrupt the class with their words or actions. Rude, sarcastic, obscene, or disrespectful speech and inappropriate behaviors are unacceptable. I reserve the right to ask students to leave who are committing any actions I believe to be toxic to our positive learning environment. </w:t>
      </w:r>
      <w:r>
        <w:rPr>
          <w:rFonts w:ascii="Arial" w:eastAsia="Times New Roman" w:hAnsi="Arial" w:cs="Arial"/>
          <w:bCs/>
          <w:sz w:val="22"/>
          <w:szCs w:val="22"/>
        </w:rPr>
        <w:t xml:space="preserve">Additionally, it is disrespectful when you answer phone calls or text while others are speaking </w:t>
      </w:r>
      <w:r w:rsidR="00433829">
        <w:rPr>
          <w:rFonts w:ascii="Arial" w:eastAsia="Times New Roman" w:hAnsi="Arial" w:cs="Arial"/>
          <w:bCs/>
          <w:sz w:val="22"/>
          <w:szCs w:val="22"/>
        </w:rPr>
        <w:t xml:space="preserve">or working </w:t>
      </w:r>
      <w:r>
        <w:rPr>
          <w:rFonts w:ascii="Arial" w:eastAsia="Times New Roman" w:hAnsi="Arial" w:cs="Arial"/>
          <w:bCs/>
          <w:sz w:val="22"/>
          <w:szCs w:val="22"/>
        </w:rPr>
        <w:t>during class</w:t>
      </w:r>
      <w:r>
        <w:rPr>
          <w:rFonts w:ascii="Arial" w:eastAsia="Times New Roman" w:hAnsi="Arial" w:cs="Arial"/>
          <w:sz w:val="22"/>
          <w:szCs w:val="22"/>
        </w:rPr>
        <w:t xml:space="preserve">. </w:t>
      </w:r>
      <w:r>
        <w:rPr>
          <w:rFonts w:ascii="Arial" w:hAnsi="Arial" w:cs="Arial"/>
          <w:sz w:val="22"/>
          <w:szCs w:val="22"/>
        </w:rPr>
        <w:t>Feel free to use a laptop or tablet computer to take notes or conduct class-related activities; however, please don’t use these devices to browse the web during class. Let’s be respectful of one another and enjoy our time together.</w:t>
      </w:r>
    </w:p>
    <w:p w14:paraId="46F620EE" w14:textId="77777777" w:rsidR="009D2C53" w:rsidRDefault="009D2C53" w:rsidP="009D2C53">
      <w:pPr>
        <w:rPr>
          <w:rFonts w:ascii="Arial" w:hAnsi="Arial" w:cs="Arial"/>
          <w:sz w:val="22"/>
          <w:szCs w:val="22"/>
        </w:rPr>
      </w:pPr>
    </w:p>
    <w:p w14:paraId="6B5A1948" w14:textId="77777777" w:rsidR="009D2C53" w:rsidRDefault="009D2C53" w:rsidP="009D2C53">
      <w:pPr>
        <w:autoSpaceDE w:val="0"/>
        <w:autoSpaceDN w:val="0"/>
        <w:adjustRightInd w:val="0"/>
        <w:rPr>
          <w:rFonts w:ascii="Arial" w:hAnsi="Arial" w:cs="Arial"/>
          <w:bCs/>
          <w:iCs/>
          <w:sz w:val="22"/>
          <w:szCs w:val="22"/>
        </w:rPr>
      </w:pPr>
      <w:r>
        <w:rPr>
          <w:rFonts w:ascii="Arial" w:eastAsia="Hei" w:hAnsi="Arial" w:cs="Arial"/>
          <w:b/>
          <w:sz w:val="22"/>
          <w:szCs w:val="22"/>
        </w:rPr>
        <w:t xml:space="preserve">Student Writing Center. </w:t>
      </w:r>
      <w:r>
        <w:rPr>
          <w:rFonts w:ascii="Arial" w:hAnsi="Arial" w:cs="Arial"/>
          <w:bCs/>
          <w:iCs/>
          <w:sz w:val="22"/>
          <w:szCs w:val="22"/>
        </w:rPr>
        <w:t xml:space="preserve">SLCC’s Student Writing Center gives you the opportunity to discuss your writing with a peer tutor or a faculty advisor. Advisors are available to help you with any writing assignment for any class you take. When you go to the Student Writing Center, be prepared with questions for your advisor. To make an appointment, stop by the Student Writing Center in AAB on the Redwood campus. Or call 801-957-4893. Online advising is also available—for more information, go to </w:t>
      </w:r>
      <w:hyperlink r:id="rId7" w:history="1">
        <w:r>
          <w:rPr>
            <w:rStyle w:val="Hyperlink"/>
            <w:rFonts w:ascii="Arial" w:hAnsi="Arial" w:cs="Arial"/>
            <w:iCs/>
            <w:sz w:val="22"/>
            <w:szCs w:val="22"/>
          </w:rPr>
          <w:t>www.slcc.edu/swc</w:t>
        </w:r>
      </w:hyperlink>
      <w:r>
        <w:rPr>
          <w:rFonts w:ascii="Arial" w:hAnsi="Arial" w:cs="Arial"/>
          <w:bCs/>
          <w:iCs/>
          <w:sz w:val="22"/>
          <w:szCs w:val="22"/>
        </w:rPr>
        <w:t>.</w:t>
      </w:r>
    </w:p>
    <w:p w14:paraId="7A88E2A7" w14:textId="77777777" w:rsidR="009D2C53" w:rsidRDefault="009D2C53" w:rsidP="009D2C53">
      <w:pPr>
        <w:autoSpaceDE w:val="0"/>
        <w:autoSpaceDN w:val="0"/>
        <w:adjustRightInd w:val="0"/>
        <w:rPr>
          <w:rFonts w:ascii="Arial" w:eastAsia="Hei" w:hAnsi="Arial" w:cs="Arial"/>
          <w:b/>
          <w:sz w:val="22"/>
          <w:szCs w:val="22"/>
        </w:rPr>
      </w:pPr>
    </w:p>
    <w:p w14:paraId="706C187A" w14:textId="77777777" w:rsidR="009D2C53" w:rsidRDefault="009D2C53" w:rsidP="009D2C53">
      <w:pPr>
        <w:autoSpaceDE w:val="0"/>
        <w:autoSpaceDN w:val="0"/>
        <w:adjustRightInd w:val="0"/>
        <w:rPr>
          <w:rFonts w:ascii="Arial" w:eastAsia="Hei" w:hAnsi="Arial" w:cs="Arial"/>
          <w:b/>
          <w:sz w:val="22"/>
          <w:szCs w:val="22"/>
        </w:rPr>
      </w:pPr>
      <w:r>
        <w:rPr>
          <w:rFonts w:ascii="Arial" w:eastAsia="Hei" w:hAnsi="Arial" w:cs="Arial"/>
          <w:b/>
          <w:sz w:val="22"/>
          <w:szCs w:val="22"/>
        </w:rPr>
        <w:t xml:space="preserve">Plagiarism. </w:t>
      </w:r>
      <w:r>
        <w:rPr>
          <w:rFonts w:ascii="Arial" w:hAnsi="Arial" w:cs="Arial"/>
          <w:bCs/>
          <w:iCs/>
          <w:sz w:val="22"/>
          <w:szCs w:val="22"/>
        </w:rPr>
        <w:t>Students commit plagiarism when they submit another author’s work as their own. Plagiarism also includes the failure to attribute unique phrases, passages, or ideas to their original source. Plagiarism is a violation of the student code of conduct. If you’re ever unsure about whether you are or might be plagiarizing, ask me and I’ll help you figure it out.</w:t>
      </w:r>
    </w:p>
    <w:p w14:paraId="7DF3EB3D" w14:textId="77777777" w:rsidR="009D2C53" w:rsidRDefault="009D2C53" w:rsidP="009D2C53">
      <w:pPr>
        <w:autoSpaceDE w:val="0"/>
        <w:autoSpaceDN w:val="0"/>
        <w:adjustRightInd w:val="0"/>
        <w:rPr>
          <w:rFonts w:ascii="Arial" w:eastAsia="Hei" w:hAnsi="Arial" w:cs="Arial"/>
          <w:b/>
          <w:sz w:val="22"/>
          <w:szCs w:val="22"/>
        </w:rPr>
      </w:pPr>
    </w:p>
    <w:p w14:paraId="11948B28" w14:textId="77777777" w:rsidR="009D2C53" w:rsidRDefault="009D2C53" w:rsidP="009D2C53">
      <w:pPr>
        <w:autoSpaceDE w:val="0"/>
        <w:autoSpaceDN w:val="0"/>
        <w:adjustRightInd w:val="0"/>
        <w:rPr>
          <w:rFonts w:ascii="Arial" w:eastAsiaTheme="minorEastAsia" w:hAnsi="Arial" w:cs="Arial"/>
          <w:bCs/>
          <w:sz w:val="22"/>
          <w:szCs w:val="22"/>
        </w:rPr>
      </w:pPr>
      <w:r>
        <w:rPr>
          <w:rFonts w:ascii="Arial" w:eastAsia="Hei" w:hAnsi="Arial" w:cs="Arial"/>
          <w:b/>
          <w:sz w:val="22"/>
          <w:szCs w:val="22"/>
        </w:rPr>
        <w:t xml:space="preserve">Accommodation for Disabilities. </w:t>
      </w:r>
      <w:r>
        <w:rPr>
          <w:rFonts w:ascii="Arial" w:eastAsiaTheme="minorEastAsia" w:hAnsi="Arial" w:cs="Arial"/>
          <w:bCs/>
          <w:sz w:val="22"/>
          <w:szCs w:val="22"/>
        </w:rPr>
        <w:t xml:space="preserve">Students with medical, psychological, learning or other disabilities desiring accommodations or services under ADA, should contact the Disability Resource Center (DRC).  The DRC determines eligibility for and authorizes the provision of these accommodations and services for the college.   Please contact the DRC at the Student Center, Suite 244, Redwood Campus, 4600 So. Redwood Rd, 84123.  Phone: (801) 957-4659, TTY:  957-4646, Fax:  957- 4947 or by </w:t>
      </w:r>
      <w:hyperlink r:id="rId8" w:history="1">
        <w:r>
          <w:rPr>
            <w:rStyle w:val="Hyperlink"/>
            <w:rFonts w:ascii="Arial" w:eastAsiaTheme="minorEastAsia" w:hAnsi="Arial" w:cs="Arial"/>
            <w:bCs/>
            <w:sz w:val="22"/>
            <w:szCs w:val="22"/>
          </w:rPr>
          <w:t>drc@slcc.edu</w:t>
        </w:r>
      </w:hyperlink>
      <w:r>
        <w:rPr>
          <w:rFonts w:ascii="Arial" w:eastAsiaTheme="minorEastAsia" w:hAnsi="Arial" w:cs="Arial"/>
          <w:bCs/>
          <w:sz w:val="22"/>
          <w:szCs w:val="22"/>
        </w:rPr>
        <w:t>.</w:t>
      </w:r>
    </w:p>
    <w:p w14:paraId="0AAB4B16" w14:textId="77777777" w:rsidR="009D2C53" w:rsidRDefault="009D2C53" w:rsidP="009D2C53">
      <w:pPr>
        <w:autoSpaceDE w:val="0"/>
        <w:autoSpaceDN w:val="0"/>
        <w:adjustRightInd w:val="0"/>
        <w:rPr>
          <w:rFonts w:ascii="Arial" w:eastAsiaTheme="minorEastAsia" w:hAnsi="Arial" w:cs="Arial"/>
          <w:bCs/>
          <w:sz w:val="22"/>
          <w:szCs w:val="22"/>
        </w:rPr>
      </w:pPr>
    </w:p>
    <w:p w14:paraId="686C3E64" w14:textId="77777777" w:rsidR="009D2C53" w:rsidRDefault="009D2C53" w:rsidP="009D2C53">
      <w:pPr>
        <w:rPr>
          <w:rFonts w:ascii="Arial" w:eastAsia="Times New Roman" w:hAnsi="Arial" w:cs="Arial"/>
          <w:b/>
          <w:sz w:val="22"/>
          <w:szCs w:val="22"/>
        </w:rPr>
      </w:pPr>
      <w:r>
        <w:rPr>
          <w:rFonts w:ascii="Arial" w:eastAsia="Times New Roman" w:hAnsi="Arial" w:cs="Arial"/>
          <w:b/>
          <w:sz w:val="22"/>
          <w:szCs w:val="22"/>
        </w:rPr>
        <w:t xml:space="preserve">Title IX. </w:t>
      </w:r>
      <w:r>
        <w:rPr>
          <w:rFonts w:ascii="Arial" w:eastAsia="Times New Roman" w:hAnsi="Arial" w:cs="Arial"/>
          <w:sz w:val="22"/>
          <w:szCs w:val="22"/>
        </w:rPr>
        <w:t>Title IX states that, “No person in the United States shall, on the basis of sex, be excluded from participation in, be denied benefit of, or be subjected to discrimination under any education program or activity receiving federal funds.” SLCC is committed to investigating sexual discrimination complaints.</w:t>
      </w:r>
    </w:p>
    <w:p w14:paraId="1BA27366" w14:textId="77777777" w:rsidR="009D2C53" w:rsidRDefault="009D2C53" w:rsidP="009D2C53">
      <w:pPr>
        <w:rPr>
          <w:rFonts w:ascii="Arial" w:eastAsia="Times New Roman" w:hAnsi="Arial" w:cs="Arial"/>
          <w:bCs/>
          <w:sz w:val="22"/>
          <w:szCs w:val="22"/>
        </w:rPr>
      </w:pPr>
    </w:p>
    <w:p w14:paraId="4231C734" w14:textId="77777777" w:rsidR="009D2C53" w:rsidRDefault="009D2C53" w:rsidP="009D2C53">
      <w:pPr>
        <w:rPr>
          <w:rFonts w:ascii="Arial" w:eastAsia="Times New Roman" w:hAnsi="Arial" w:cs="Arial"/>
          <w:b/>
          <w:bCs/>
          <w:sz w:val="22"/>
          <w:szCs w:val="22"/>
        </w:rPr>
      </w:pPr>
      <w:r>
        <w:rPr>
          <w:rFonts w:ascii="Arial" w:eastAsia="Times New Roman" w:hAnsi="Arial" w:cs="Arial"/>
          <w:bCs/>
          <w:sz w:val="22"/>
          <w:szCs w:val="22"/>
        </w:rPr>
        <w:t>Examples of violations (but not limited to):</w:t>
      </w:r>
    </w:p>
    <w:p w14:paraId="0AB3E3BF" w14:textId="77777777" w:rsidR="009D2C53" w:rsidRDefault="009D2C53" w:rsidP="009D2C53">
      <w:pPr>
        <w:widowControl/>
        <w:numPr>
          <w:ilvl w:val="0"/>
          <w:numId w:val="2"/>
        </w:numPr>
        <w:suppressAutoHyphens w:val="0"/>
        <w:spacing w:line="276" w:lineRule="auto"/>
        <w:rPr>
          <w:rFonts w:ascii="Arial" w:eastAsia="Times New Roman" w:hAnsi="Arial" w:cs="Arial"/>
          <w:sz w:val="22"/>
          <w:szCs w:val="22"/>
        </w:rPr>
      </w:pPr>
      <w:r>
        <w:rPr>
          <w:rFonts w:ascii="Arial" w:eastAsia="Times New Roman" w:hAnsi="Arial" w:cs="Arial"/>
          <w:sz w:val="22"/>
          <w:szCs w:val="22"/>
        </w:rPr>
        <w:t>Sexual advances, requests for sexual favors and sexually motivated physical conduct</w:t>
      </w:r>
    </w:p>
    <w:p w14:paraId="3234BF4C" w14:textId="77777777" w:rsidR="009D2C53" w:rsidRDefault="009D2C53" w:rsidP="009D2C53">
      <w:pPr>
        <w:widowControl/>
        <w:numPr>
          <w:ilvl w:val="0"/>
          <w:numId w:val="2"/>
        </w:numPr>
        <w:suppressAutoHyphens w:val="0"/>
        <w:spacing w:line="276" w:lineRule="auto"/>
        <w:rPr>
          <w:rFonts w:ascii="Arial" w:eastAsia="Times New Roman" w:hAnsi="Arial" w:cs="Arial"/>
          <w:sz w:val="22"/>
          <w:szCs w:val="22"/>
        </w:rPr>
      </w:pPr>
      <w:r>
        <w:rPr>
          <w:rFonts w:ascii="Arial" w:eastAsia="Times New Roman" w:hAnsi="Arial" w:cs="Arial"/>
          <w:sz w:val="22"/>
          <w:szCs w:val="22"/>
        </w:rPr>
        <w:t>Overt or subtle pressure for sexual activity</w:t>
      </w:r>
    </w:p>
    <w:p w14:paraId="2C9BA732" w14:textId="77777777" w:rsidR="009D2C53" w:rsidRDefault="009D2C53" w:rsidP="009D2C53">
      <w:pPr>
        <w:widowControl/>
        <w:numPr>
          <w:ilvl w:val="0"/>
          <w:numId w:val="2"/>
        </w:numPr>
        <w:suppressAutoHyphens w:val="0"/>
        <w:spacing w:line="276" w:lineRule="auto"/>
        <w:rPr>
          <w:rFonts w:ascii="Arial" w:eastAsia="Times New Roman" w:hAnsi="Arial" w:cs="Arial"/>
          <w:sz w:val="22"/>
          <w:szCs w:val="22"/>
        </w:rPr>
      </w:pPr>
      <w:r>
        <w:rPr>
          <w:rFonts w:ascii="Arial" w:eastAsia="Times New Roman" w:hAnsi="Arial" w:cs="Arial"/>
          <w:sz w:val="22"/>
          <w:szCs w:val="22"/>
        </w:rPr>
        <w:t>Sexually offensive verbalization including remarks, “teasing”, slurs, and innuendo</w:t>
      </w:r>
    </w:p>
    <w:p w14:paraId="6A69E1CF" w14:textId="77777777" w:rsidR="009D2C53" w:rsidRDefault="009D2C53" w:rsidP="009D2C53">
      <w:pPr>
        <w:widowControl/>
        <w:numPr>
          <w:ilvl w:val="0"/>
          <w:numId w:val="2"/>
        </w:numPr>
        <w:suppressAutoHyphens w:val="0"/>
        <w:spacing w:line="276" w:lineRule="auto"/>
        <w:rPr>
          <w:rFonts w:ascii="Arial" w:eastAsia="Times New Roman" w:hAnsi="Arial" w:cs="Arial"/>
          <w:sz w:val="22"/>
          <w:szCs w:val="22"/>
        </w:rPr>
      </w:pPr>
      <w:r>
        <w:rPr>
          <w:rFonts w:ascii="Arial" w:eastAsia="Times New Roman" w:hAnsi="Arial" w:cs="Arial"/>
          <w:sz w:val="22"/>
          <w:szCs w:val="22"/>
        </w:rPr>
        <w:t>Repeated inappropriate jokes or comments about sex or gender specific traits</w:t>
      </w:r>
    </w:p>
    <w:p w14:paraId="7B08A853" w14:textId="77777777" w:rsidR="009D2C53" w:rsidRDefault="009D2C53" w:rsidP="009D2C53">
      <w:pPr>
        <w:widowControl/>
        <w:numPr>
          <w:ilvl w:val="0"/>
          <w:numId w:val="2"/>
        </w:numPr>
        <w:suppressAutoHyphens w:val="0"/>
        <w:spacing w:line="276" w:lineRule="auto"/>
        <w:rPr>
          <w:rFonts w:ascii="Arial" w:eastAsia="Times New Roman" w:hAnsi="Arial" w:cs="Arial"/>
          <w:sz w:val="22"/>
          <w:szCs w:val="22"/>
        </w:rPr>
      </w:pPr>
      <w:r>
        <w:rPr>
          <w:rFonts w:ascii="Arial" w:eastAsia="Times New Roman" w:hAnsi="Arial" w:cs="Arial"/>
          <w:sz w:val="22"/>
          <w:szCs w:val="22"/>
        </w:rPr>
        <w:t>Conduct that is demeaning or derisive and occurs substantially because of one’s gender</w:t>
      </w:r>
    </w:p>
    <w:p w14:paraId="162E6819" w14:textId="77777777" w:rsidR="009D2C53" w:rsidRDefault="009D2C53" w:rsidP="009D2C53">
      <w:pPr>
        <w:widowControl/>
        <w:numPr>
          <w:ilvl w:val="0"/>
          <w:numId w:val="2"/>
        </w:numPr>
        <w:suppressAutoHyphens w:val="0"/>
        <w:spacing w:line="276" w:lineRule="auto"/>
        <w:rPr>
          <w:rFonts w:ascii="Arial" w:eastAsia="Times New Roman" w:hAnsi="Arial" w:cs="Arial"/>
          <w:sz w:val="22"/>
          <w:szCs w:val="22"/>
        </w:rPr>
      </w:pPr>
      <w:r>
        <w:rPr>
          <w:rFonts w:ascii="Arial" w:eastAsia="Times New Roman" w:hAnsi="Arial" w:cs="Arial"/>
          <w:sz w:val="22"/>
          <w:szCs w:val="22"/>
        </w:rPr>
        <w:t>Sexual assault</w:t>
      </w:r>
    </w:p>
    <w:p w14:paraId="0D5C48F3" w14:textId="77777777" w:rsidR="009D2C53" w:rsidRDefault="009D2C53" w:rsidP="009D2C53">
      <w:pPr>
        <w:widowControl/>
        <w:numPr>
          <w:ilvl w:val="0"/>
          <w:numId w:val="2"/>
        </w:numPr>
        <w:suppressAutoHyphens w:val="0"/>
        <w:spacing w:line="276" w:lineRule="auto"/>
        <w:rPr>
          <w:rFonts w:ascii="Arial" w:eastAsia="Times New Roman" w:hAnsi="Arial" w:cs="Arial"/>
          <w:sz w:val="22"/>
          <w:szCs w:val="22"/>
        </w:rPr>
      </w:pPr>
      <w:r>
        <w:rPr>
          <w:rFonts w:ascii="Arial" w:eastAsia="Times New Roman" w:hAnsi="Arial" w:cs="Arial"/>
          <w:sz w:val="22"/>
          <w:szCs w:val="22"/>
        </w:rPr>
        <w:t>Sexual violence</w:t>
      </w:r>
    </w:p>
    <w:p w14:paraId="286738CB" w14:textId="77777777" w:rsidR="009D2C53" w:rsidRDefault="009D2C53" w:rsidP="009D2C53">
      <w:pPr>
        <w:widowControl/>
        <w:numPr>
          <w:ilvl w:val="0"/>
          <w:numId w:val="2"/>
        </w:numPr>
        <w:suppressAutoHyphens w:val="0"/>
        <w:spacing w:line="276" w:lineRule="auto"/>
        <w:rPr>
          <w:rFonts w:ascii="Arial" w:eastAsia="Times New Roman" w:hAnsi="Arial" w:cs="Arial"/>
          <w:sz w:val="22"/>
          <w:szCs w:val="22"/>
        </w:rPr>
      </w:pPr>
      <w:r>
        <w:rPr>
          <w:rFonts w:ascii="Arial" w:eastAsia="Times New Roman" w:hAnsi="Arial" w:cs="Arial"/>
          <w:sz w:val="22"/>
          <w:szCs w:val="22"/>
        </w:rPr>
        <w:t>Gender based disparate treatment</w:t>
      </w:r>
    </w:p>
    <w:p w14:paraId="1AFA8529" w14:textId="77777777" w:rsidR="009D2C53" w:rsidRDefault="009D2C53" w:rsidP="009D2C53">
      <w:pPr>
        <w:rPr>
          <w:rFonts w:ascii="Arial" w:eastAsia="Times New Roman" w:hAnsi="Arial" w:cs="Arial"/>
          <w:sz w:val="22"/>
          <w:szCs w:val="22"/>
        </w:rPr>
      </w:pPr>
      <w:r>
        <w:rPr>
          <w:rFonts w:ascii="Arial" w:eastAsia="Times New Roman" w:hAnsi="Arial" w:cs="Arial"/>
          <w:sz w:val="22"/>
          <w:szCs w:val="22"/>
        </w:rPr>
        <w:t>Violations can occur in any college environment, such as (but not limited to):</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6588"/>
      </w:tblGrid>
      <w:tr w:rsidR="009D2C53" w14:paraId="5FA35D6D" w14:textId="77777777" w:rsidTr="009D2C53">
        <w:tc>
          <w:tcPr>
            <w:tcW w:w="2970" w:type="dxa"/>
            <w:hideMark/>
          </w:tcPr>
          <w:p w14:paraId="17D33F54" w14:textId="77777777" w:rsidR="009D2C53" w:rsidRDefault="009D2C53" w:rsidP="00A15CC8">
            <w:pPr>
              <w:widowControl/>
              <w:numPr>
                <w:ilvl w:val="0"/>
                <w:numId w:val="3"/>
              </w:numPr>
              <w:suppressAutoHyphens w:val="0"/>
              <w:rPr>
                <w:rFonts w:ascii="Arial" w:eastAsia="Times New Roman" w:hAnsi="Arial" w:cs="Arial"/>
                <w:sz w:val="22"/>
                <w:szCs w:val="22"/>
              </w:rPr>
            </w:pPr>
            <w:r>
              <w:rPr>
                <w:rFonts w:ascii="Arial" w:eastAsia="Times New Roman" w:hAnsi="Arial" w:cs="Arial"/>
                <w:sz w:val="22"/>
                <w:szCs w:val="22"/>
              </w:rPr>
              <w:t>Field Trips</w:t>
            </w:r>
          </w:p>
        </w:tc>
        <w:tc>
          <w:tcPr>
            <w:tcW w:w="6588" w:type="dxa"/>
            <w:hideMark/>
          </w:tcPr>
          <w:p w14:paraId="1E312D4B" w14:textId="77777777" w:rsidR="009D2C53" w:rsidRDefault="009D2C53" w:rsidP="00A15CC8">
            <w:pPr>
              <w:widowControl/>
              <w:numPr>
                <w:ilvl w:val="0"/>
                <w:numId w:val="3"/>
              </w:numPr>
              <w:suppressAutoHyphens w:val="0"/>
              <w:rPr>
                <w:rFonts w:ascii="Arial" w:eastAsia="Times New Roman" w:hAnsi="Arial" w:cs="Arial"/>
                <w:sz w:val="22"/>
                <w:szCs w:val="22"/>
              </w:rPr>
            </w:pPr>
            <w:r>
              <w:rPr>
                <w:rFonts w:ascii="Arial" w:eastAsia="Times New Roman" w:hAnsi="Arial" w:cs="Arial"/>
                <w:sz w:val="22"/>
                <w:szCs w:val="22"/>
              </w:rPr>
              <w:t>Classrooms</w:t>
            </w:r>
          </w:p>
        </w:tc>
      </w:tr>
      <w:tr w:rsidR="009D2C53" w14:paraId="18D7998B" w14:textId="77777777" w:rsidTr="009D2C53">
        <w:tc>
          <w:tcPr>
            <w:tcW w:w="2970" w:type="dxa"/>
            <w:hideMark/>
          </w:tcPr>
          <w:p w14:paraId="19440DDE" w14:textId="77777777" w:rsidR="009D2C53" w:rsidRDefault="009D2C53" w:rsidP="00A15CC8">
            <w:pPr>
              <w:widowControl/>
              <w:numPr>
                <w:ilvl w:val="0"/>
                <w:numId w:val="3"/>
              </w:numPr>
              <w:suppressAutoHyphens w:val="0"/>
              <w:rPr>
                <w:rFonts w:ascii="Arial" w:eastAsia="Times New Roman" w:hAnsi="Arial" w:cs="Arial"/>
                <w:sz w:val="22"/>
                <w:szCs w:val="22"/>
              </w:rPr>
            </w:pPr>
            <w:r>
              <w:rPr>
                <w:rFonts w:ascii="Arial" w:eastAsia="Times New Roman" w:hAnsi="Arial" w:cs="Arial"/>
                <w:sz w:val="22"/>
                <w:szCs w:val="22"/>
              </w:rPr>
              <w:t>Student Clubs</w:t>
            </w:r>
          </w:p>
        </w:tc>
        <w:tc>
          <w:tcPr>
            <w:tcW w:w="6588" w:type="dxa"/>
            <w:hideMark/>
          </w:tcPr>
          <w:p w14:paraId="62D4CD5F" w14:textId="77777777" w:rsidR="009D2C53" w:rsidRDefault="009D2C53" w:rsidP="00A15CC8">
            <w:pPr>
              <w:widowControl/>
              <w:numPr>
                <w:ilvl w:val="0"/>
                <w:numId w:val="3"/>
              </w:numPr>
              <w:suppressAutoHyphens w:val="0"/>
              <w:rPr>
                <w:rFonts w:ascii="Arial" w:eastAsia="Times New Roman" w:hAnsi="Arial" w:cs="Arial"/>
                <w:sz w:val="22"/>
                <w:szCs w:val="22"/>
              </w:rPr>
            </w:pPr>
            <w:r>
              <w:rPr>
                <w:rFonts w:ascii="Arial" w:eastAsia="Times New Roman" w:hAnsi="Arial" w:cs="Arial"/>
                <w:sz w:val="22"/>
                <w:szCs w:val="22"/>
              </w:rPr>
              <w:t>Athletics</w:t>
            </w:r>
          </w:p>
        </w:tc>
      </w:tr>
      <w:tr w:rsidR="009D2C53" w14:paraId="5A19F3EF" w14:textId="77777777" w:rsidTr="009D2C53">
        <w:tc>
          <w:tcPr>
            <w:tcW w:w="2970" w:type="dxa"/>
            <w:hideMark/>
          </w:tcPr>
          <w:p w14:paraId="222A2FC8" w14:textId="77777777" w:rsidR="009D2C53" w:rsidRDefault="009D2C53" w:rsidP="00A15CC8">
            <w:pPr>
              <w:widowControl/>
              <w:numPr>
                <w:ilvl w:val="0"/>
                <w:numId w:val="3"/>
              </w:numPr>
              <w:suppressAutoHyphens w:val="0"/>
              <w:rPr>
                <w:rFonts w:ascii="Arial" w:eastAsia="Times New Roman" w:hAnsi="Arial" w:cs="Arial"/>
                <w:sz w:val="22"/>
                <w:szCs w:val="22"/>
              </w:rPr>
            </w:pPr>
            <w:r>
              <w:rPr>
                <w:rFonts w:ascii="Arial" w:eastAsia="Times New Roman" w:hAnsi="Arial" w:cs="Arial"/>
                <w:sz w:val="22"/>
                <w:szCs w:val="22"/>
              </w:rPr>
              <w:t>Transportation</w:t>
            </w:r>
          </w:p>
        </w:tc>
        <w:tc>
          <w:tcPr>
            <w:tcW w:w="6588" w:type="dxa"/>
            <w:hideMark/>
          </w:tcPr>
          <w:p w14:paraId="4777CDAB" w14:textId="77777777" w:rsidR="009D2C53" w:rsidRDefault="009D2C53" w:rsidP="00A15CC8">
            <w:pPr>
              <w:widowControl/>
              <w:numPr>
                <w:ilvl w:val="0"/>
                <w:numId w:val="3"/>
              </w:numPr>
              <w:suppressAutoHyphens w:val="0"/>
              <w:rPr>
                <w:rFonts w:ascii="Arial" w:eastAsia="Times New Roman" w:hAnsi="Arial" w:cs="Arial"/>
                <w:sz w:val="22"/>
                <w:szCs w:val="22"/>
              </w:rPr>
            </w:pPr>
            <w:r>
              <w:rPr>
                <w:rFonts w:ascii="Arial" w:eastAsia="Times New Roman" w:hAnsi="Arial" w:cs="Arial"/>
                <w:sz w:val="22"/>
                <w:szCs w:val="22"/>
              </w:rPr>
              <w:t>On Campus Events</w:t>
            </w:r>
          </w:p>
        </w:tc>
      </w:tr>
    </w:tbl>
    <w:p w14:paraId="30AFF75C" w14:textId="77777777" w:rsidR="009D2C53" w:rsidRDefault="009D2C53" w:rsidP="009D2C53">
      <w:pPr>
        <w:rPr>
          <w:rFonts w:ascii="Arial" w:eastAsia="Times New Roman" w:hAnsi="Arial" w:cs="Arial"/>
          <w:sz w:val="22"/>
          <w:szCs w:val="22"/>
        </w:rPr>
      </w:pPr>
    </w:p>
    <w:p w14:paraId="69B14E99" w14:textId="77777777" w:rsidR="009D2C53" w:rsidRDefault="009D2C53" w:rsidP="009D2C53">
      <w:pPr>
        <w:rPr>
          <w:rFonts w:ascii="Arial" w:eastAsia="Times New Roman" w:hAnsi="Arial" w:cs="Arial"/>
          <w:sz w:val="22"/>
          <w:szCs w:val="22"/>
        </w:rPr>
      </w:pPr>
      <w:r>
        <w:rPr>
          <w:rFonts w:ascii="Arial" w:eastAsia="Times New Roman" w:hAnsi="Arial" w:cs="Arial"/>
          <w:sz w:val="22"/>
          <w:szCs w:val="22"/>
        </w:rPr>
        <w:t xml:space="preserve">If you have questions or concerns regarding your rights or responsibilities, or if you would like to file a Title IX complaint please contact: Dr. Marlin Clark, Dean of Students, 801-957-4776, STC 276 A (Redwood). </w:t>
      </w:r>
      <w:r>
        <w:rPr>
          <w:rFonts w:ascii="Arial" w:eastAsia="Times New Roman" w:hAnsi="Arial" w:cs="Arial"/>
          <w:i/>
          <w:sz w:val="22"/>
          <w:szCs w:val="22"/>
        </w:rPr>
        <w:t>Salt Lake Community College has a strong prohibition against RETALIATION!</w:t>
      </w:r>
      <w:r>
        <w:rPr>
          <w:rFonts w:ascii="Arial" w:eastAsia="Times New Roman" w:hAnsi="Arial" w:cs="Arial"/>
          <w:b/>
          <w:sz w:val="22"/>
          <w:szCs w:val="22"/>
        </w:rPr>
        <w:t xml:space="preserve">  </w:t>
      </w:r>
      <w:r>
        <w:rPr>
          <w:rFonts w:ascii="Arial" w:eastAsia="Times New Roman" w:hAnsi="Arial" w:cs="Arial"/>
          <w:sz w:val="22"/>
          <w:szCs w:val="22"/>
        </w:rPr>
        <w:t>The college does not tolerate acts of retaliation against anyone for engaging in filing a complaint or participating in an investigation.</w:t>
      </w:r>
    </w:p>
    <w:p w14:paraId="52213D0A" w14:textId="77777777" w:rsidR="009D2C53" w:rsidRDefault="009D2C53" w:rsidP="009D2C53">
      <w:pPr>
        <w:autoSpaceDE w:val="0"/>
        <w:autoSpaceDN w:val="0"/>
        <w:adjustRightInd w:val="0"/>
        <w:rPr>
          <w:rFonts w:ascii="Arial" w:eastAsia="Hei" w:hAnsi="Arial" w:cs="Arial"/>
          <w:b/>
          <w:sz w:val="22"/>
          <w:szCs w:val="22"/>
        </w:rPr>
      </w:pPr>
    </w:p>
    <w:p w14:paraId="602F9354" w14:textId="77777777" w:rsidR="009D2C53" w:rsidRDefault="009D2C53" w:rsidP="009D2C53">
      <w:pPr>
        <w:autoSpaceDE w:val="0"/>
        <w:autoSpaceDN w:val="0"/>
        <w:adjustRightInd w:val="0"/>
        <w:rPr>
          <w:rFonts w:ascii="Arial" w:eastAsia="Hei" w:hAnsi="Arial" w:cs="Arial"/>
          <w:b/>
          <w:sz w:val="22"/>
          <w:szCs w:val="22"/>
        </w:rPr>
      </w:pPr>
      <w:r>
        <w:rPr>
          <w:rFonts w:ascii="Arial" w:eastAsia="Hei" w:hAnsi="Arial" w:cs="Arial"/>
          <w:b/>
          <w:sz w:val="22"/>
          <w:szCs w:val="22"/>
        </w:rPr>
        <w:t>FAQs.</w:t>
      </w:r>
    </w:p>
    <w:p w14:paraId="1C33F088" w14:textId="77777777" w:rsidR="009D2C53" w:rsidRDefault="009D2C53" w:rsidP="009D2C53">
      <w:pPr>
        <w:pStyle w:val="ListParagraph"/>
        <w:numPr>
          <w:ilvl w:val="0"/>
          <w:numId w:val="4"/>
        </w:numPr>
        <w:suppressAutoHyphens w:val="0"/>
        <w:autoSpaceDE w:val="0"/>
        <w:autoSpaceDN w:val="0"/>
        <w:adjustRightInd w:val="0"/>
        <w:rPr>
          <w:rFonts w:ascii="Arial" w:eastAsia="Hei" w:hAnsi="Arial" w:cs="Arial"/>
          <w:b/>
          <w:sz w:val="22"/>
          <w:szCs w:val="22"/>
        </w:rPr>
      </w:pPr>
      <w:r>
        <w:rPr>
          <w:rFonts w:ascii="Arial" w:eastAsia="Hei" w:hAnsi="Arial" w:cs="Arial"/>
          <w:b/>
          <w:sz w:val="22"/>
          <w:szCs w:val="22"/>
        </w:rPr>
        <w:t>Where do we find homework assignments and other course updates?</w:t>
      </w:r>
    </w:p>
    <w:p w14:paraId="0F9F6448" w14:textId="31AF0C4E" w:rsidR="009D2C53" w:rsidRDefault="009D2C53" w:rsidP="00090141">
      <w:pPr>
        <w:autoSpaceDE w:val="0"/>
        <w:autoSpaceDN w:val="0"/>
        <w:adjustRightInd w:val="0"/>
        <w:ind w:left="360"/>
        <w:rPr>
          <w:rFonts w:ascii="Arial" w:hAnsi="Arial" w:cs="Arial"/>
          <w:sz w:val="22"/>
          <w:szCs w:val="22"/>
        </w:rPr>
      </w:pPr>
      <w:r>
        <w:rPr>
          <w:rFonts w:ascii="Arial" w:hAnsi="Arial" w:cs="Arial"/>
          <w:sz w:val="22"/>
          <w:szCs w:val="22"/>
        </w:rPr>
        <w:t>You will find homework details beyond what is listed on the schedule and course updates posted on Canvas under Announce</w:t>
      </w:r>
      <w:r w:rsidR="00EC335D">
        <w:rPr>
          <w:rFonts w:ascii="Arial" w:hAnsi="Arial" w:cs="Arial"/>
          <w:sz w:val="22"/>
          <w:szCs w:val="22"/>
        </w:rPr>
        <w:t xml:space="preserve">ments. Also, please check your </w:t>
      </w:r>
      <w:proofErr w:type="spellStart"/>
      <w:r w:rsidR="00EC335D">
        <w:rPr>
          <w:rFonts w:ascii="Arial" w:hAnsi="Arial" w:cs="Arial"/>
          <w:sz w:val="22"/>
          <w:szCs w:val="22"/>
        </w:rPr>
        <w:t>B</w:t>
      </w:r>
      <w:r>
        <w:rPr>
          <w:rFonts w:ascii="Arial" w:hAnsi="Arial" w:cs="Arial"/>
          <w:sz w:val="22"/>
          <w:szCs w:val="22"/>
        </w:rPr>
        <w:t>ruinmail</w:t>
      </w:r>
      <w:proofErr w:type="spellEnd"/>
      <w:r>
        <w:rPr>
          <w:rFonts w:ascii="Arial" w:hAnsi="Arial" w:cs="Arial"/>
          <w:sz w:val="22"/>
          <w:szCs w:val="22"/>
        </w:rPr>
        <w:t xml:space="preserve"> email often. If I need to update the entire class quickly (for example, if I must cancel class), I will email </w:t>
      </w:r>
      <w:proofErr w:type="spellStart"/>
      <w:r w:rsidR="00157920">
        <w:rPr>
          <w:rFonts w:ascii="Arial" w:hAnsi="Arial" w:cs="Arial"/>
          <w:sz w:val="22"/>
          <w:szCs w:val="22"/>
        </w:rPr>
        <w:t>T</w:t>
      </w:r>
      <w:r>
        <w:rPr>
          <w:rFonts w:ascii="Arial" w:hAnsi="Arial" w:cs="Arial"/>
          <w:sz w:val="22"/>
          <w:szCs w:val="22"/>
        </w:rPr>
        <w:t>you</w:t>
      </w:r>
      <w:proofErr w:type="spellEnd"/>
      <w:r>
        <w:rPr>
          <w:rFonts w:ascii="Arial" w:hAnsi="Arial" w:cs="Arial"/>
          <w:sz w:val="22"/>
          <w:szCs w:val="22"/>
        </w:rPr>
        <w:t>.</w:t>
      </w:r>
    </w:p>
    <w:p w14:paraId="70D6CD95" w14:textId="77777777" w:rsidR="009D2C53" w:rsidRDefault="009D2C53" w:rsidP="009D2C53">
      <w:pPr>
        <w:pStyle w:val="ListParagraph"/>
        <w:numPr>
          <w:ilvl w:val="0"/>
          <w:numId w:val="4"/>
        </w:numPr>
        <w:suppressAutoHyphens w:val="0"/>
        <w:autoSpaceDE w:val="0"/>
        <w:autoSpaceDN w:val="0"/>
        <w:adjustRightInd w:val="0"/>
        <w:rPr>
          <w:rFonts w:ascii="Arial" w:eastAsia="Hei" w:hAnsi="Arial" w:cs="Arial"/>
          <w:b/>
          <w:sz w:val="22"/>
          <w:szCs w:val="22"/>
        </w:rPr>
      </w:pPr>
      <w:r>
        <w:rPr>
          <w:rFonts w:ascii="Arial" w:eastAsia="Hei" w:hAnsi="Arial" w:cs="Arial"/>
          <w:b/>
          <w:sz w:val="22"/>
          <w:szCs w:val="22"/>
        </w:rPr>
        <w:t>What did I miss?</w:t>
      </w:r>
    </w:p>
    <w:p w14:paraId="7B99CC81" w14:textId="77777777" w:rsidR="009D2C53" w:rsidRDefault="009D2C53" w:rsidP="009D2C53">
      <w:pPr>
        <w:autoSpaceDE w:val="0"/>
        <w:autoSpaceDN w:val="0"/>
        <w:adjustRightInd w:val="0"/>
        <w:ind w:left="360"/>
        <w:rPr>
          <w:rFonts w:ascii="Arial" w:hAnsi="Arial" w:cs="Arial"/>
          <w:sz w:val="22"/>
          <w:szCs w:val="22"/>
        </w:rPr>
      </w:pPr>
      <w:r>
        <w:rPr>
          <w:rFonts w:ascii="Arial" w:hAnsi="Arial" w:cs="Arial"/>
          <w:sz w:val="22"/>
          <w:szCs w:val="22"/>
        </w:rPr>
        <w:t xml:space="preserve">Please do not casually ask me this question. It is your responsibility to track assignments by checking the Canvas page and contacting other students when you miss a class. Be sure to exchange contact information with others in the class for this reason. If you have a </w:t>
      </w:r>
      <w:r>
        <w:rPr>
          <w:rFonts w:ascii="Arial" w:hAnsi="Arial" w:cs="Arial"/>
          <w:b/>
          <w:i/>
          <w:sz w:val="22"/>
          <w:szCs w:val="22"/>
        </w:rPr>
        <w:t>specific question</w:t>
      </w:r>
      <w:r w:rsidR="00433829">
        <w:rPr>
          <w:rFonts w:ascii="Arial" w:hAnsi="Arial" w:cs="Arial"/>
          <w:sz w:val="22"/>
          <w:szCs w:val="22"/>
        </w:rPr>
        <w:t>, then of course you</w:t>
      </w:r>
      <w:r>
        <w:rPr>
          <w:rFonts w:ascii="Arial" w:hAnsi="Arial" w:cs="Arial"/>
          <w:sz w:val="22"/>
          <w:szCs w:val="22"/>
        </w:rPr>
        <w:t xml:space="preserve"> may email me.</w:t>
      </w:r>
    </w:p>
    <w:p w14:paraId="564768F9" w14:textId="77777777" w:rsidR="009D2C53" w:rsidRDefault="009D2C53" w:rsidP="009D2C53">
      <w:pPr>
        <w:pStyle w:val="ListParagraph"/>
        <w:numPr>
          <w:ilvl w:val="0"/>
          <w:numId w:val="4"/>
        </w:numPr>
        <w:suppressAutoHyphens w:val="0"/>
        <w:autoSpaceDE w:val="0"/>
        <w:autoSpaceDN w:val="0"/>
        <w:adjustRightInd w:val="0"/>
        <w:rPr>
          <w:rFonts w:ascii="Arial" w:eastAsia="Hei" w:hAnsi="Arial" w:cs="Arial"/>
          <w:b/>
          <w:sz w:val="22"/>
          <w:szCs w:val="22"/>
        </w:rPr>
      </w:pPr>
      <w:r>
        <w:rPr>
          <w:rFonts w:ascii="Arial" w:eastAsia="Hei" w:hAnsi="Arial" w:cs="Arial"/>
          <w:b/>
          <w:sz w:val="22"/>
          <w:szCs w:val="22"/>
        </w:rPr>
        <w:t>How can I make up missed work?</w:t>
      </w:r>
    </w:p>
    <w:p w14:paraId="0C92F8E5" w14:textId="77777777" w:rsidR="009D2C53" w:rsidRDefault="009D2C53" w:rsidP="009D2C53">
      <w:pPr>
        <w:pStyle w:val="ListParagraph"/>
        <w:autoSpaceDE w:val="0"/>
        <w:autoSpaceDN w:val="0"/>
        <w:adjustRightInd w:val="0"/>
        <w:ind w:left="360"/>
        <w:rPr>
          <w:rFonts w:ascii="Arial" w:eastAsia="Hei" w:hAnsi="Arial" w:cs="Arial"/>
          <w:sz w:val="22"/>
          <w:szCs w:val="22"/>
        </w:rPr>
      </w:pPr>
      <w:r>
        <w:rPr>
          <w:rFonts w:ascii="Arial" w:eastAsia="Hei" w:hAnsi="Arial" w:cs="Arial"/>
          <w:sz w:val="22"/>
          <w:szCs w:val="22"/>
        </w:rPr>
        <w:t>You may not make up late work or work you do not complete because of an absence. If you will be absent the day an assignment is due, please email it to me before the beginning of class on the day it is due o</w:t>
      </w:r>
      <w:r w:rsidR="00433829">
        <w:rPr>
          <w:rFonts w:ascii="Arial" w:eastAsia="Hei" w:hAnsi="Arial" w:cs="Arial"/>
          <w:sz w:val="22"/>
          <w:szCs w:val="22"/>
        </w:rPr>
        <w:t>r your work will not be accepted. All work is due at beginning of class.</w:t>
      </w:r>
    </w:p>
    <w:p w14:paraId="7D6313E6" w14:textId="77777777" w:rsidR="009D2C53" w:rsidRDefault="009D2C53" w:rsidP="009D2C53">
      <w:pPr>
        <w:pStyle w:val="ListParagraph"/>
        <w:numPr>
          <w:ilvl w:val="0"/>
          <w:numId w:val="4"/>
        </w:numPr>
        <w:suppressAutoHyphens w:val="0"/>
        <w:autoSpaceDE w:val="0"/>
        <w:autoSpaceDN w:val="0"/>
        <w:adjustRightInd w:val="0"/>
        <w:rPr>
          <w:rFonts w:ascii="Arial" w:eastAsia="Hei" w:hAnsi="Arial" w:cs="Arial"/>
          <w:b/>
          <w:sz w:val="22"/>
          <w:szCs w:val="22"/>
        </w:rPr>
      </w:pPr>
      <w:r>
        <w:rPr>
          <w:rFonts w:ascii="Arial" w:eastAsia="Hei" w:hAnsi="Arial" w:cs="Arial"/>
          <w:b/>
          <w:sz w:val="22"/>
          <w:szCs w:val="22"/>
        </w:rPr>
        <w:t>What if I’m late?</w:t>
      </w:r>
    </w:p>
    <w:p w14:paraId="5CFF4CEC" w14:textId="77777777" w:rsidR="009D2C53" w:rsidRDefault="00786B01" w:rsidP="009D2C53">
      <w:pPr>
        <w:pStyle w:val="ListParagraph"/>
        <w:suppressAutoHyphens w:val="0"/>
        <w:autoSpaceDE w:val="0"/>
        <w:autoSpaceDN w:val="0"/>
        <w:adjustRightInd w:val="0"/>
        <w:ind w:left="360"/>
        <w:rPr>
          <w:rFonts w:ascii="Arial" w:eastAsia="Hei" w:hAnsi="Arial" w:cs="Arial"/>
          <w:sz w:val="22"/>
          <w:szCs w:val="22"/>
        </w:rPr>
      </w:pPr>
      <w:r>
        <w:rPr>
          <w:rFonts w:ascii="Arial" w:eastAsia="Hei" w:hAnsi="Arial" w:cs="Arial"/>
          <w:sz w:val="22"/>
          <w:szCs w:val="22"/>
        </w:rPr>
        <w:t>Please make every effort to be on time. If you arrive late, please be respectful and avoid disrupting the class. You will also be given only ½ attendance point for the day.</w:t>
      </w:r>
    </w:p>
    <w:p w14:paraId="4936E901" w14:textId="77777777" w:rsidR="009D2C53" w:rsidRDefault="009D2C53" w:rsidP="009D2C53">
      <w:pPr>
        <w:pStyle w:val="ListParagraph"/>
        <w:numPr>
          <w:ilvl w:val="0"/>
          <w:numId w:val="4"/>
        </w:numPr>
        <w:suppressAutoHyphens w:val="0"/>
        <w:autoSpaceDE w:val="0"/>
        <w:autoSpaceDN w:val="0"/>
        <w:adjustRightInd w:val="0"/>
        <w:rPr>
          <w:rFonts w:ascii="Arial" w:eastAsia="Hei" w:hAnsi="Arial" w:cs="Arial"/>
          <w:b/>
          <w:sz w:val="22"/>
          <w:szCs w:val="22"/>
        </w:rPr>
      </w:pPr>
      <w:r>
        <w:rPr>
          <w:rFonts w:ascii="Arial" w:eastAsia="Hei" w:hAnsi="Arial" w:cs="Arial"/>
          <w:b/>
          <w:sz w:val="22"/>
          <w:szCs w:val="22"/>
        </w:rPr>
        <w:t>How can I reach you outside of class?</w:t>
      </w:r>
    </w:p>
    <w:p w14:paraId="5A959B16" w14:textId="77777777" w:rsidR="009D2C53" w:rsidRDefault="009D2C53" w:rsidP="009D2C53">
      <w:pPr>
        <w:autoSpaceDE w:val="0"/>
        <w:autoSpaceDN w:val="0"/>
        <w:adjustRightInd w:val="0"/>
        <w:ind w:left="360"/>
        <w:rPr>
          <w:rFonts w:ascii="Arial" w:hAnsi="Arial" w:cs="Arial"/>
          <w:sz w:val="22"/>
          <w:szCs w:val="22"/>
        </w:rPr>
      </w:pPr>
      <w:r>
        <w:rPr>
          <w:rFonts w:ascii="Arial" w:hAnsi="Arial" w:cs="Arial"/>
          <w:sz w:val="22"/>
          <w:szCs w:val="22"/>
        </w:rPr>
        <w:t xml:space="preserve">The best way to reach me is to email me at </w:t>
      </w:r>
      <w:hyperlink r:id="rId9" w:history="1">
        <w:r w:rsidR="00786B01" w:rsidRPr="00027F77">
          <w:rPr>
            <w:rStyle w:val="Hyperlink"/>
            <w:rFonts w:ascii="Arial" w:hAnsi="Arial" w:cs="Arial"/>
            <w:sz w:val="22"/>
            <w:szCs w:val="22"/>
          </w:rPr>
          <w:t>alena.balmforth@slcc.edu</w:t>
        </w:r>
      </w:hyperlink>
      <w:r>
        <w:rPr>
          <w:rFonts w:ascii="Arial" w:hAnsi="Arial" w:cs="Arial"/>
          <w:sz w:val="22"/>
          <w:szCs w:val="22"/>
        </w:rPr>
        <w:t>. Please allow me 24 hours to respond Monday through Friday. I genera</w:t>
      </w:r>
      <w:r w:rsidR="00786B01">
        <w:rPr>
          <w:rFonts w:ascii="Arial" w:hAnsi="Arial" w:cs="Arial"/>
          <w:sz w:val="22"/>
          <w:szCs w:val="22"/>
        </w:rPr>
        <w:t>lly respond to weekend emails on</w:t>
      </w:r>
      <w:r>
        <w:rPr>
          <w:rFonts w:ascii="Arial" w:hAnsi="Arial" w:cs="Arial"/>
          <w:sz w:val="22"/>
          <w:szCs w:val="22"/>
        </w:rPr>
        <w:t xml:space="preserve"> Mondays. Phone messages go to my email, so I will likely respond to you by email if you leave a phone message.</w:t>
      </w:r>
      <w:r w:rsidR="00786B01">
        <w:rPr>
          <w:rFonts w:ascii="Arial" w:hAnsi="Arial" w:cs="Arial"/>
          <w:sz w:val="22"/>
          <w:szCs w:val="22"/>
        </w:rPr>
        <w:t xml:space="preserve"> You can also call me at 801-573-7179 – do not hesitate to call!</w:t>
      </w:r>
    </w:p>
    <w:p w14:paraId="386B7F06" w14:textId="77777777" w:rsidR="009D2C53" w:rsidRDefault="009D2C53" w:rsidP="009D2C53">
      <w:pPr>
        <w:pStyle w:val="ListParagraph"/>
        <w:numPr>
          <w:ilvl w:val="0"/>
          <w:numId w:val="4"/>
        </w:numPr>
        <w:suppressAutoHyphens w:val="0"/>
        <w:autoSpaceDE w:val="0"/>
        <w:autoSpaceDN w:val="0"/>
        <w:adjustRightInd w:val="0"/>
        <w:rPr>
          <w:rFonts w:ascii="Arial" w:eastAsia="Hei" w:hAnsi="Arial" w:cs="Arial"/>
          <w:b/>
          <w:sz w:val="22"/>
          <w:szCs w:val="22"/>
        </w:rPr>
      </w:pPr>
      <w:r>
        <w:rPr>
          <w:rFonts w:ascii="Arial" w:eastAsia="Hei" w:hAnsi="Arial" w:cs="Arial"/>
          <w:b/>
          <w:sz w:val="22"/>
          <w:szCs w:val="22"/>
        </w:rPr>
        <w:t xml:space="preserve">What should I do if I’m confused or having problems? </w:t>
      </w:r>
    </w:p>
    <w:p w14:paraId="3F7366DF" w14:textId="324E05F7" w:rsidR="00A715A3" w:rsidRDefault="009D2C53" w:rsidP="00A715A3">
      <w:pPr>
        <w:autoSpaceDE w:val="0"/>
        <w:autoSpaceDN w:val="0"/>
        <w:adjustRightInd w:val="0"/>
        <w:ind w:left="360"/>
        <w:rPr>
          <w:rFonts w:ascii="Arial" w:hAnsi="Arial" w:cs="Arial"/>
          <w:sz w:val="22"/>
          <w:szCs w:val="22"/>
        </w:rPr>
      </w:pPr>
      <w:r>
        <w:rPr>
          <w:rFonts w:ascii="Arial" w:hAnsi="Arial" w:cs="Arial"/>
          <w:sz w:val="22"/>
          <w:szCs w:val="22"/>
        </w:rPr>
        <w:t>Please talk to me! We can wor</w:t>
      </w:r>
      <w:r w:rsidR="00786B01">
        <w:rPr>
          <w:rFonts w:ascii="Arial" w:hAnsi="Arial" w:cs="Arial"/>
          <w:sz w:val="22"/>
          <w:szCs w:val="22"/>
        </w:rPr>
        <w:t>k through challenges together. Call me, s</w:t>
      </w:r>
      <w:r>
        <w:rPr>
          <w:rFonts w:ascii="Arial" w:hAnsi="Arial" w:cs="Arial"/>
          <w:sz w:val="22"/>
          <w:szCs w:val="22"/>
        </w:rPr>
        <w:t>end me an email</w:t>
      </w:r>
      <w:r w:rsidR="00786B01">
        <w:rPr>
          <w:rFonts w:ascii="Arial" w:hAnsi="Arial" w:cs="Arial"/>
          <w:sz w:val="22"/>
          <w:szCs w:val="22"/>
        </w:rPr>
        <w:t xml:space="preserve">, or </w:t>
      </w:r>
      <w:r w:rsidR="00A715A3">
        <w:rPr>
          <w:rFonts w:ascii="Arial" w:hAnsi="Arial" w:cs="Arial"/>
          <w:sz w:val="22"/>
          <w:szCs w:val="22"/>
        </w:rPr>
        <w:t>set up an appointment with me</w:t>
      </w:r>
    </w:p>
    <w:p w14:paraId="7647B23D" w14:textId="378DC260" w:rsidR="00A715A3" w:rsidRDefault="00A715A3" w:rsidP="00A715A3">
      <w:pPr>
        <w:autoSpaceDE w:val="0"/>
        <w:autoSpaceDN w:val="0"/>
        <w:adjustRightInd w:val="0"/>
        <w:ind w:left="360"/>
        <w:rPr>
          <w:rFonts w:ascii="Arial" w:hAnsi="Arial" w:cs="Arial"/>
          <w:sz w:val="22"/>
          <w:szCs w:val="22"/>
        </w:rPr>
      </w:pPr>
    </w:p>
    <w:p w14:paraId="5466AC39" w14:textId="01E9EE43" w:rsidR="00A715A3" w:rsidRDefault="00A715A3" w:rsidP="00A715A3">
      <w:pPr>
        <w:autoSpaceDE w:val="0"/>
        <w:autoSpaceDN w:val="0"/>
        <w:adjustRightInd w:val="0"/>
        <w:ind w:left="360"/>
        <w:rPr>
          <w:rFonts w:ascii="Arial" w:hAnsi="Arial" w:cs="Arial"/>
          <w:sz w:val="22"/>
          <w:szCs w:val="22"/>
        </w:rPr>
      </w:pPr>
    </w:p>
    <w:p w14:paraId="161D6A70" w14:textId="603F8C22" w:rsidR="00A715A3" w:rsidRDefault="00A715A3" w:rsidP="00090141">
      <w:pPr>
        <w:autoSpaceDE w:val="0"/>
        <w:autoSpaceDN w:val="0"/>
        <w:adjustRightInd w:val="0"/>
        <w:rPr>
          <w:rFonts w:ascii="Arial" w:hAnsi="Arial" w:cs="Arial"/>
          <w:sz w:val="22"/>
          <w:szCs w:val="22"/>
        </w:rPr>
      </w:pPr>
    </w:p>
    <w:p w14:paraId="00EFD3D0" w14:textId="0B9D95C7" w:rsidR="00090141" w:rsidRDefault="00090141" w:rsidP="00090141">
      <w:pPr>
        <w:autoSpaceDE w:val="0"/>
        <w:autoSpaceDN w:val="0"/>
        <w:adjustRightInd w:val="0"/>
        <w:rPr>
          <w:rFonts w:ascii="Arial" w:hAnsi="Arial" w:cs="Arial"/>
          <w:sz w:val="22"/>
          <w:szCs w:val="22"/>
        </w:rPr>
      </w:pPr>
    </w:p>
    <w:p w14:paraId="3787A426" w14:textId="69B11544" w:rsidR="00090141" w:rsidRDefault="00090141" w:rsidP="00090141">
      <w:pPr>
        <w:autoSpaceDE w:val="0"/>
        <w:autoSpaceDN w:val="0"/>
        <w:adjustRightInd w:val="0"/>
        <w:rPr>
          <w:rFonts w:ascii="Arial" w:hAnsi="Arial" w:cs="Arial"/>
          <w:sz w:val="22"/>
          <w:szCs w:val="22"/>
        </w:rPr>
      </w:pPr>
    </w:p>
    <w:p w14:paraId="4989B090" w14:textId="42475C81" w:rsidR="00090141" w:rsidRDefault="00090141" w:rsidP="00090141">
      <w:pPr>
        <w:autoSpaceDE w:val="0"/>
        <w:autoSpaceDN w:val="0"/>
        <w:adjustRightInd w:val="0"/>
        <w:rPr>
          <w:rFonts w:ascii="Arial" w:hAnsi="Arial" w:cs="Arial"/>
          <w:sz w:val="22"/>
          <w:szCs w:val="22"/>
        </w:rPr>
      </w:pPr>
    </w:p>
    <w:p w14:paraId="46B492AF" w14:textId="186C2AE7" w:rsidR="00090141" w:rsidRDefault="00090141" w:rsidP="00090141">
      <w:pPr>
        <w:autoSpaceDE w:val="0"/>
        <w:autoSpaceDN w:val="0"/>
        <w:adjustRightInd w:val="0"/>
        <w:rPr>
          <w:rFonts w:ascii="Arial" w:hAnsi="Arial" w:cs="Arial"/>
          <w:sz w:val="22"/>
          <w:szCs w:val="22"/>
        </w:rPr>
      </w:pPr>
    </w:p>
    <w:p w14:paraId="08B6A5E8" w14:textId="77777777" w:rsidR="00090141" w:rsidRDefault="00090141" w:rsidP="00090141">
      <w:pPr>
        <w:autoSpaceDE w:val="0"/>
        <w:autoSpaceDN w:val="0"/>
        <w:adjustRightInd w:val="0"/>
        <w:rPr>
          <w:rFonts w:ascii="Arial" w:hAnsi="Arial" w:cs="Arial"/>
          <w:sz w:val="22"/>
          <w:szCs w:val="22"/>
        </w:rPr>
      </w:pPr>
    </w:p>
    <w:p w14:paraId="00B205AE" w14:textId="489083A5" w:rsidR="00A715A3" w:rsidRDefault="00A715A3" w:rsidP="00A715A3">
      <w:pPr>
        <w:autoSpaceDE w:val="0"/>
        <w:autoSpaceDN w:val="0"/>
        <w:adjustRightInd w:val="0"/>
        <w:ind w:left="360"/>
        <w:rPr>
          <w:rFonts w:ascii="Arial" w:hAnsi="Arial" w:cs="Arial"/>
          <w:sz w:val="22"/>
          <w:szCs w:val="22"/>
        </w:rPr>
      </w:pPr>
    </w:p>
    <w:p w14:paraId="6B172AB3" w14:textId="490DA5E2" w:rsidR="00A715A3" w:rsidRDefault="00A715A3" w:rsidP="00A715A3">
      <w:pPr>
        <w:autoSpaceDE w:val="0"/>
        <w:autoSpaceDN w:val="0"/>
        <w:adjustRightInd w:val="0"/>
        <w:ind w:left="360"/>
        <w:rPr>
          <w:rFonts w:ascii="Arial" w:hAnsi="Arial" w:cs="Arial"/>
          <w:b/>
          <w:sz w:val="22"/>
          <w:szCs w:val="22"/>
        </w:rPr>
      </w:pPr>
      <w:r>
        <w:rPr>
          <w:rFonts w:ascii="Arial" w:hAnsi="Arial" w:cs="Arial"/>
          <w:b/>
          <w:sz w:val="22"/>
          <w:szCs w:val="22"/>
        </w:rPr>
        <w:t>Tentative schedule:</w:t>
      </w:r>
    </w:p>
    <w:p w14:paraId="3EF6E202" w14:textId="20492EF6" w:rsidR="00A715A3" w:rsidRDefault="00A715A3" w:rsidP="00A715A3">
      <w:pPr>
        <w:autoSpaceDE w:val="0"/>
        <w:autoSpaceDN w:val="0"/>
        <w:adjustRightInd w:val="0"/>
        <w:ind w:left="360"/>
        <w:rPr>
          <w:rFonts w:ascii="Arial" w:hAnsi="Arial" w:cs="Arial"/>
          <w:b/>
          <w:sz w:val="22"/>
          <w:szCs w:val="22"/>
        </w:rPr>
      </w:pPr>
    </w:p>
    <w:p w14:paraId="329B4ABE" w14:textId="557D4710" w:rsidR="00A715A3" w:rsidRDefault="00A715A3" w:rsidP="00A715A3">
      <w:pPr>
        <w:autoSpaceDE w:val="0"/>
        <w:autoSpaceDN w:val="0"/>
        <w:adjustRightInd w:val="0"/>
        <w:ind w:left="360"/>
        <w:rPr>
          <w:rFonts w:ascii="Arial" w:hAnsi="Arial" w:cs="Arial"/>
          <w:sz w:val="22"/>
          <w:szCs w:val="22"/>
        </w:rPr>
      </w:pPr>
      <w:r>
        <w:rPr>
          <w:rFonts w:ascii="Arial" w:hAnsi="Arial" w:cs="Arial"/>
          <w:b/>
          <w:sz w:val="22"/>
          <w:szCs w:val="22"/>
        </w:rPr>
        <w:t>Week 1</w:t>
      </w:r>
      <w:r>
        <w:rPr>
          <w:rFonts w:ascii="Arial" w:hAnsi="Arial" w:cs="Arial"/>
          <w:b/>
          <w:sz w:val="22"/>
          <w:szCs w:val="22"/>
        </w:rPr>
        <w:tab/>
      </w:r>
      <w:r>
        <w:rPr>
          <w:rFonts w:ascii="Arial" w:hAnsi="Arial" w:cs="Arial"/>
          <w:sz w:val="22"/>
          <w:szCs w:val="22"/>
        </w:rPr>
        <w:t>Introduction to the course and one another</w:t>
      </w:r>
    </w:p>
    <w:p w14:paraId="421C0ED9" w14:textId="2535C60D" w:rsidR="00A715A3" w:rsidRDefault="00A715A3" w:rsidP="00A715A3">
      <w:pPr>
        <w:autoSpaceDE w:val="0"/>
        <w:autoSpaceDN w:val="0"/>
        <w:adjustRightInd w:val="0"/>
        <w:ind w:left="360"/>
        <w:rPr>
          <w:rFonts w:ascii="Arial" w:hAnsi="Arial" w:cs="Arial"/>
          <w:sz w:val="22"/>
          <w:szCs w:val="22"/>
        </w:rPr>
      </w:pPr>
      <w:r>
        <w:rPr>
          <w:rFonts w:ascii="Arial" w:hAnsi="Arial" w:cs="Arial"/>
          <w:b/>
          <w:sz w:val="22"/>
          <w:szCs w:val="22"/>
        </w:rPr>
        <w:tab/>
      </w:r>
      <w:r>
        <w:rPr>
          <w:rFonts w:ascii="Arial" w:hAnsi="Arial" w:cs="Arial"/>
          <w:b/>
          <w:sz w:val="22"/>
          <w:szCs w:val="22"/>
        </w:rPr>
        <w:tab/>
      </w:r>
      <w:r>
        <w:rPr>
          <w:rFonts w:ascii="Arial" w:hAnsi="Arial" w:cs="Arial"/>
          <w:sz w:val="22"/>
          <w:szCs w:val="22"/>
        </w:rPr>
        <w:t>Understand audience and analyze purposes for writing</w:t>
      </w:r>
    </w:p>
    <w:p w14:paraId="1AFB9F5E" w14:textId="3D012A71" w:rsidR="00A715A3" w:rsidRDefault="00A715A3" w:rsidP="00A715A3">
      <w:pPr>
        <w:autoSpaceDE w:val="0"/>
        <w:autoSpaceDN w:val="0"/>
        <w:adjustRightInd w:val="0"/>
        <w:ind w:left="360"/>
        <w:rPr>
          <w:rFonts w:ascii="Arial" w:hAnsi="Arial" w:cs="Arial"/>
          <w:sz w:val="22"/>
          <w:szCs w:val="22"/>
        </w:rPr>
      </w:pPr>
      <w:r>
        <w:rPr>
          <w:rFonts w:ascii="Arial" w:hAnsi="Arial" w:cs="Arial"/>
          <w:sz w:val="22"/>
          <w:szCs w:val="22"/>
        </w:rPr>
        <w:tab/>
      </w:r>
      <w:r>
        <w:rPr>
          <w:rFonts w:ascii="Arial" w:hAnsi="Arial" w:cs="Arial"/>
          <w:sz w:val="22"/>
          <w:szCs w:val="22"/>
        </w:rPr>
        <w:tab/>
        <w:t>Explore writing and the writing process</w:t>
      </w:r>
    </w:p>
    <w:p w14:paraId="70C60604" w14:textId="55C34D78" w:rsidR="00382B85" w:rsidRDefault="00382B85" w:rsidP="00A715A3">
      <w:pPr>
        <w:autoSpaceDE w:val="0"/>
        <w:autoSpaceDN w:val="0"/>
        <w:adjustRightInd w:val="0"/>
        <w:ind w:left="360"/>
        <w:rPr>
          <w:rFonts w:ascii="Arial" w:hAnsi="Arial" w:cs="Arial"/>
          <w:sz w:val="22"/>
          <w:szCs w:val="22"/>
        </w:rPr>
      </w:pPr>
      <w:r>
        <w:rPr>
          <w:rFonts w:ascii="Arial" w:hAnsi="Arial" w:cs="Arial"/>
          <w:sz w:val="22"/>
          <w:szCs w:val="22"/>
        </w:rPr>
        <w:tab/>
      </w:r>
      <w:r>
        <w:rPr>
          <w:rFonts w:ascii="Arial" w:hAnsi="Arial" w:cs="Arial"/>
          <w:sz w:val="22"/>
          <w:szCs w:val="22"/>
        </w:rPr>
        <w:tab/>
        <w:t xml:space="preserve">Explore </w:t>
      </w:r>
      <w:r w:rsidR="000A6062">
        <w:rPr>
          <w:rFonts w:ascii="Arial" w:hAnsi="Arial" w:cs="Arial"/>
          <w:sz w:val="22"/>
          <w:szCs w:val="22"/>
        </w:rPr>
        <w:t xml:space="preserve">reading and </w:t>
      </w:r>
      <w:r>
        <w:rPr>
          <w:rFonts w:ascii="Arial" w:hAnsi="Arial" w:cs="Arial"/>
          <w:sz w:val="22"/>
          <w:szCs w:val="22"/>
        </w:rPr>
        <w:t>the reading process</w:t>
      </w:r>
    </w:p>
    <w:p w14:paraId="5D753F24" w14:textId="54D696C5" w:rsidR="0099727E" w:rsidRDefault="000A6062" w:rsidP="006E3E85">
      <w:pPr>
        <w:autoSpaceDE w:val="0"/>
        <w:autoSpaceDN w:val="0"/>
        <w:adjustRightInd w:val="0"/>
        <w:ind w:left="360"/>
        <w:rPr>
          <w:rFonts w:ascii="Arial" w:hAnsi="Arial" w:cs="Arial"/>
          <w:sz w:val="22"/>
          <w:szCs w:val="22"/>
        </w:rPr>
      </w:pPr>
      <w:r>
        <w:rPr>
          <w:rFonts w:ascii="Arial" w:hAnsi="Arial" w:cs="Arial"/>
          <w:sz w:val="22"/>
          <w:szCs w:val="22"/>
        </w:rPr>
        <w:tab/>
      </w:r>
      <w:r>
        <w:rPr>
          <w:rFonts w:ascii="Arial" w:hAnsi="Arial" w:cs="Arial"/>
          <w:sz w:val="22"/>
          <w:szCs w:val="22"/>
        </w:rPr>
        <w:tab/>
        <w:t>Explore the relationship of reading and wr</w:t>
      </w:r>
      <w:r w:rsidR="006E3E85">
        <w:rPr>
          <w:rFonts w:ascii="Arial" w:hAnsi="Arial" w:cs="Arial"/>
          <w:sz w:val="22"/>
          <w:szCs w:val="22"/>
        </w:rPr>
        <w:t>iting and how they work togethe</w:t>
      </w:r>
      <w:r w:rsidR="0076706C">
        <w:rPr>
          <w:rFonts w:ascii="Arial" w:hAnsi="Arial" w:cs="Arial"/>
          <w:sz w:val="22"/>
          <w:szCs w:val="22"/>
        </w:rPr>
        <w:t>r</w:t>
      </w:r>
      <w:r w:rsidR="0099727E">
        <w:rPr>
          <w:rFonts w:ascii="Arial" w:hAnsi="Arial" w:cs="Arial"/>
          <w:sz w:val="22"/>
          <w:szCs w:val="22"/>
        </w:rPr>
        <w:tab/>
      </w:r>
    </w:p>
    <w:p w14:paraId="42F67AE4" w14:textId="47F74542" w:rsidR="0099727E" w:rsidRDefault="0099727E" w:rsidP="00A715A3">
      <w:pPr>
        <w:autoSpaceDE w:val="0"/>
        <w:autoSpaceDN w:val="0"/>
        <w:adjustRightInd w:val="0"/>
        <w:ind w:left="360"/>
        <w:rPr>
          <w:rFonts w:ascii="Arial" w:hAnsi="Arial" w:cs="Arial"/>
          <w:sz w:val="22"/>
          <w:szCs w:val="22"/>
        </w:rPr>
      </w:pPr>
      <w:r>
        <w:rPr>
          <w:rFonts w:ascii="Arial" w:hAnsi="Arial" w:cs="Arial"/>
          <w:sz w:val="22"/>
          <w:szCs w:val="22"/>
        </w:rPr>
        <w:tab/>
      </w:r>
      <w:r>
        <w:rPr>
          <w:rFonts w:ascii="Arial" w:hAnsi="Arial" w:cs="Arial"/>
          <w:sz w:val="22"/>
          <w:szCs w:val="22"/>
        </w:rPr>
        <w:tab/>
        <w:t>Annotating</w:t>
      </w:r>
    </w:p>
    <w:p w14:paraId="7428C7EB" w14:textId="65EED199" w:rsidR="0099727E" w:rsidRDefault="0099727E" w:rsidP="00A715A3">
      <w:pPr>
        <w:autoSpaceDE w:val="0"/>
        <w:autoSpaceDN w:val="0"/>
        <w:adjustRightInd w:val="0"/>
        <w:ind w:left="360"/>
        <w:rPr>
          <w:rFonts w:ascii="Arial" w:hAnsi="Arial" w:cs="Arial"/>
          <w:sz w:val="22"/>
          <w:szCs w:val="22"/>
        </w:rPr>
      </w:pPr>
      <w:r>
        <w:rPr>
          <w:rFonts w:ascii="Arial" w:hAnsi="Arial" w:cs="Arial"/>
          <w:sz w:val="22"/>
          <w:szCs w:val="22"/>
        </w:rPr>
        <w:tab/>
      </w:r>
      <w:r>
        <w:rPr>
          <w:rFonts w:ascii="Arial" w:hAnsi="Arial" w:cs="Arial"/>
          <w:sz w:val="22"/>
          <w:szCs w:val="22"/>
        </w:rPr>
        <w:tab/>
        <w:t>Taking notes</w:t>
      </w:r>
    </w:p>
    <w:p w14:paraId="7CB98F30" w14:textId="0A27AF2E" w:rsidR="0099727E" w:rsidRDefault="0099727E" w:rsidP="000A6062">
      <w:pPr>
        <w:autoSpaceDE w:val="0"/>
        <w:autoSpaceDN w:val="0"/>
        <w:adjustRightInd w:val="0"/>
        <w:ind w:left="360"/>
        <w:rPr>
          <w:rFonts w:ascii="Arial" w:hAnsi="Arial" w:cs="Arial"/>
          <w:sz w:val="22"/>
          <w:szCs w:val="22"/>
        </w:rPr>
      </w:pPr>
      <w:r>
        <w:rPr>
          <w:rFonts w:ascii="Arial" w:hAnsi="Arial" w:cs="Arial"/>
          <w:sz w:val="22"/>
          <w:szCs w:val="22"/>
        </w:rPr>
        <w:tab/>
      </w:r>
      <w:r>
        <w:rPr>
          <w:rFonts w:ascii="Arial" w:hAnsi="Arial" w:cs="Arial"/>
          <w:sz w:val="22"/>
          <w:szCs w:val="22"/>
        </w:rPr>
        <w:tab/>
      </w:r>
    </w:p>
    <w:p w14:paraId="2F344E04" w14:textId="77777777" w:rsidR="006E3E85" w:rsidRDefault="0099727E" w:rsidP="000A6062">
      <w:pPr>
        <w:autoSpaceDE w:val="0"/>
        <w:autoSpaceDN w:val="0"/>
        <w:adjustRightInd w:val="0"/>
        <w:ind w:left="360"/>
        <w:rPr>
          <w:rFonts w:ascii="Arial" w:hAnsi="Arial" w:cs="Arial"/>
          <w:sz w:val="22"/>
          <w:szCs w:val="22"/>
        </w:rPr>
      </w:pPr>
      <w:r>
        <w:rPr>
          <w:rFonts w:ascii="Arial" w:hAnsi="Arial" w:cs="Arial"/>
          <w:b/>
          <w:sz w:val="22"/>
          <w:szCs w:val="22"/>
        </w:rPr>
        <w:t>Week 2</w:t>
      </w:r>
      <w:r>
        <w:rPr>
          <w:rFonts w:ascii="Arial" w:hAnsi="Arial" w:cs="Arial"/>
          <w:b/>
          <w:sz w:val="22"/>
          <w:szCs w:val="22"/>
        </w:rPr>
        <w:tab/>
      </w:r>
      <w:r w:rsidR="006E3E85">
        <w:rPr>
          <w:rFonts w:ascii="Arial" w:hAnsi="Arial" w:cs="Arial"/>
          <w:sz w:val="22"/>
          <w:szCs w:val="22"/>
        </w:rPr>
        <w:t xml:space="preserve">Summary writing – what it is and why we use it </w:t>
      </w:r>
    </w:p>
    <w:p w14:paraId="76AE8610" w14:textId="55F7468A" w:rsidR="006E3E85" w:rsidRDefault="006E3E85" w:rsidP="006E3E85">
      <w:pPr>
        <w:autoSpaceDE w:val="0"/>
        <w:autoSpaceDN w:val="0"/>
        <w:adjustRightInd w:val="0"/>
        <w:ind w:left="720" w:firstLine="720"/>
        <w:rPr>
          <w:rFonts w:ascii="Arial" w:hAnsi="Arial" w:cs="Arial"/>
          <w:sz w:val="22"/>
          <w:szCs w:val="22"/>
        </w:rPr>
      </w:pPr>
      <w:r>
        <w:rPr>
          <w:rFonts w:ascii="Arial" w:hAnsi="Arial" w:cs="Arial"/>
          <w:sz w:val="22"/>
          <w:szCs w:val="22"/>
        </w:rPr>
        <w:t>Using pre-reading, during reading, and post-readin</w:t>
      </w:r>
      <w:r w:rsidR="00090141">
        <w:rPr>
          <w:rFonts w:ascii="Arial" w:hAnsi="Arial" w:cs="Arial"/>
          <w:sz w:val="22"/>
          <w:szCs w:val="22"/>
        </w:rPr>
        <w:t>g techniques</w:t>
      </w:r>
    </w:p>
    <w:p w14:paraId="0A5A07F5" w14:textId="37181951" w:rsidR="00090141" w:rsidRDefault="00090141" w:rsidP="006E3E85">
      <w:pPr>
        <w:autoSpaceDE w:val="0"/>
        <w:autoSpaceDN w:val="0"/>
        <w:adjustRightInd w:val="0"/>
        <w:ind w:left="720" w:firstLine="720"/>
        <w:rPr>
          <w:rFonts w:ascii="Arial" w:hAnsi="Arial" w:cs="Arial"/>
          <w:sz w:val="22"/>
          <w:szCs w:val="22"/>
        </w:rPr>
      </w:pPr>
      <w:r>
        <w:rPr>
          <w:rFonts w:ascii="Arial" w:hAnsi="Arial" w:cs="Arial"/>
          <w:sz w:val="22"/>
          <w:szCs w:val="22"/>
        </w:rPr>
        <w:t>Response writing</w:t>
      </w:r>
    </w:p>
    <w:p w14:paraId="3E9C1E8D" w14:textId="35D09DC7" w:rsidR="000A6062" w:rsidRDefault="006E3E85" w:rsidP="006E3E85">
      <w:pPr>
        <w:autoSpaceDE w:val="0"/>
        <w:autoSpaceDN w:val="0"/>
        <w:adjustRightInd w:val="0"/>
        <w:ind w:left="1080" w:firstLine="360"/>
        <w:rPr>
          <w:rFonts w:ascii="Arial" w:hAnsi="Arial" w:cs="Arial"/>
          <w:sz w:val="22"/>
          <w:szCs w:val="22"/>
        </w:rPr>
      </w:pPr>
      <w:r>
        <w:rPr>
          <w:rFonts w:ascii="Arial" w:hAnsi="Arial" w:cs="Arial"/>
          <w:sz w:val="22"/>
          <w:szCs w:val="22"/>
        </w:rPr>
        <w:t xml:space="preserve">Newspapers - </w:t>
      </w:r>
      <w:r w:rsidR="000A6062">
        <w:rPr>
          <w:rFonts w:ascii="Arial" w:hAnsi="Arial" w:cs="Arial"/>
          <w:sz w:val="22"/>
          <w:szCs w:val="22"/>
        </w:rPr>
        <w:t>summaries</w:t>
      </w:r>
    </w:p>
    <w:p w14:paraId="2E557EA4" w14:textId="4601BA9F" w:rsidR="0099727E" w:rsidRDefault="0099727E" w:rsidP="006E3E85">
      <w:pPr>
        <w:autoSpaceDE w:val="0"/>
        <w:autoSpaceDN w:val="0"/>
        <w:adjustRightInd w:val="0"/>
        <w:ind w:left="720" w:firstLine="720"/>
        <w:rPr>
          <w:rFonts w:ascii="Arial" w:hAnsi="Arial" w:cs="Arial"/>
          <w:sz w:val="22"/>
          <w:szCs w:val="22"/>
        </w:rPr>
      </w:pPr>
      <w:r>
        <w:rPr>
          <w:rFonts w:ascii="Arial" w:hAnsi="Arial" w:cs="Arial"/>
          <w:sz w:val="22"/>
          <w:szCs w:val="22"/>
        </w:rPr>
        <w:t>Magazine</w:t>
      </w:r>
      <w:r w:rsidR="006E3E85">
        <w:rPr>
          <w:rFonts w:ascii="Arial" w:hAnsi="Arial" w:cs="Arial"/>
          <w:sz w:val="22"/>
          <w:szCs w:val="22"/>
        </w:rPr>
        <w:t xml:space="preserve">s - </w:t>
      </w:r>
      <w:r>
        <w:rPr>
          <w:rFonts w:ascii="Arial" w:hAnsi="Arial" w:cs="Arial"/>
          <w:sz w:val="22"/>
          <w:szCs w:val="22"/>
        </w:rPr>
        <w:t xml:space="preserve"> summaries</w:t>
      </w:r>
    </w:p>
    <w:p w14:paraId="124998CF" w14:textId="4C34FB08" w:rsidR="0099727E" w:rsidRDefault="0099727E" w:rsidP="0076706C">
      <w:pPr>
        <w:autoSpaceDE w:val="0"/>
        <w:autoSpaceDN w:val="0"/>
        <w:adjustRightInd w:val="0"/>
        <w:ind w:left="360"/>
        <w:rPr>
          <w:rFonts w:ascii="Arial" w:hAnsi="Arial" w:cs="Arial"/>
          <w:sz w:val="22"/>
          <w:szCs w:val="22"/>
        </w:rPr>
      </w:pPr>
      <w:r>
        <w:rPr>
          <w:rFonts w:ascii="Arial" w:hAnsi="Arial" w:cs="Arial"/>
          <w:sz w:val="22"/>
          <w:szCs w:val="22"/>
        </w:rPr>
        <w:tab/>
      </w:r>
      <w:r>
        <w:rPr>
          <w:rFonts w:ascii="Arial" w:hAnsi="Arial" w:cs="Arial"/>
          <w:sz w:val="22"/>
          <w:szCs w:val="22"/>
        </w:rPr>
        <w:tab/>
        <w:t>Using libr</w:t>
      </w:r>
      <w:r w:rsidR="0076706C">
        <w:rPr>
          <w:rFonts w:ascii="Arial" w:hAnsi="Arial" w:cs="Arial"/>
          <w:sz w:val="22"/>
          <w:szCs w:val="22"/>
        </w:rPr>
        <w:t>ary data bases to find articles</w:t>
      </w:r>
      <w:r>
        <w:rPr>
          <w:rFonts w:ascii="Arial" w:hAnsi="Arial" w:cs="Arial"/>
          <w:sz w:val="22"/>
          <w:szCs w:val="22"/>
        </w:rPr>
        <w:tab/>
      </w:r>
      <w:r>
        <w:rPr>
          <w:rFonts w:ascii="Arial" w:hAnsi="Arial" w:cs="Arial"/>
          <w:sz w:val="22"/>
          <w:szCs w:val="22"/>
        </w:rPr>
        <w:tab/>
      </w:r>
      <w:r w:rsidR="00382B85">
        <w:rPr>
          <w:rFonts w:ascii="Arial" w:hAnsi="Arial" w:cs="Arial"/>
          <w:sz w:val="22"/>
          <w:szCs w:val="22"/>
        </w:rPr>
        <w:t xml:space="preserve"> </w:t>
      </w:r>
    </w:p>
    <w:p w14:paraId="26061E05" w14:textId="4356F48D" w:rsidR="00382B85" w:rsidRDefault="00382B85" w:rsidP="006E3E85">
      <w:pPr>
        <w:autoSpaceDE w:val="0"/>
        <w:autoSpaceDN w:val="0"/>
        <w:adjustRightInd w:val="0"/>
        <w:ind w:left="360"/>
        <w:rPr>
          <w:rFonts w:ascii="Arial" w:hAnsi="Arial" w:cs="Arial"/>
          <w:sz w:val="22"/>
          <w:szCs w:val="22"/>
        </w:rPr>
      </w:pPr>
      <w:r>
        <w:rPr>
          <w:rFonts w:ascii="Arial" w:hAnsi="Arial" w:cs="Arial"/>
          <w:sz w:val="22"/>
          <w:szCs w:val="22"/>
        </w:rPr>
        <w:tab/>
      </w:r>
      <w:r w:rsidR="006E3E85">
        <w:rPr>
          <w:rFonts w:ascii="Arial" w:hAnsi="Arial" w:cs="Arial"/>
          <w:sz w:val="22"/>
          <w:szCs w:val="22"/>
        </w:rPr>
        <w:tab/>
      </w:r>
      <w:r w:rsidR="006E3E85">
        <w:rPr>
          <w:rFonts w:ascii="Arial" w:hAnsi="Arial" w:cs="Arial"/>
          <w:sz w:val="22"/>
          <w:szCs w:val="22"/>
        </w:rPr>
        <w:tab/>
      </w:r>
    </w:p>
    <w:p w14:paraId="1D163161" w14:textId="5D1ADAAB" w:rsidR="006E3E85" w:rsidRDefault="00382B85" w:rsidP="00A715A3">
      <w:pPr>
        <w:autoSpaceDE w:val="0"/>
        <w:autoSpaceDN w:val="0"/>
        <w:adjustRightInd w:val="0"/>
        <w:ind w:left="360"/>
        <w:rPr>
          <w:rFonts w:ascii="Arial" w:hAnsi="Arial" w:cs="Arial"/>
          <w:sz w:val="22"/>
          <w:szCs w:val="22"/>
        </w:rPr>
      </w:pPr>
      <w:r>
        <w:rPr>
          <w:rFonts w:ascii="Arial" w:hAnsi="Arial" w:cs="Arial"/>
          <w:b/>
          <w:sz w:val="22"/>
          <w:szCs w:val="22"/>
        </w:rPr>
        <w:t xml:space="preserve">Week 3 </w:t>
      </w:r>
      <w:r>
        <w:rPr>
          <w:rFonts w:ascii="Arial" w:hAnsi="Arial" w:cs="Arial"/>
          <w:b/>
          <w:sz w:val="22"/>
          <w:szCs w:val="22"/>
        </w:rPr>
        <w:tab/>
      </w:r>
      <w:r w:rsidR="006E3E85">
        <w:rPr>
          <w:rFonts w:ascii="Arial" w:hAnsi="Arial" w:cs="Arial"/>
          <w:sz w:val="22"/>
          <w:szCs w:val="22"/>
        </w:rPr>
        <w:t>Discovering controversial topics</w:t>
      </w:r>
    </w:p>
    <w:p w14:paraId="6A43C655" w14:textId="0B93F235" w:rsidR="0076706C" w:rsidRDefault="0076706C" w:rsidP="00A715A3">
      <w:pPr>
        <w:autoSpaceDE w:val="0"/>
        <w:autoSpaceDN w:val="0"/>
        <w:adjustRightInd w:val="0"/>
        <w:ind w:left="360"/>
        <w:rPr>
          <w:rFonts w:ascii="Arial" w:hAnsi="Arial" w:cs="Arial"/>
          <w:sz w:val="22"/>
          <w:szCs w:val="22"/>
        </w:rPr>
      </w:pPr>
      <w:r>
        <w:rPr>
          <w:rFonts w:ascii="Arial" w:hAnsi="Arial" w:cs="Arial"/>
          <w:b/>
          <w:sz w:val="22"/>
          <w:szCs w:val="22"/>
        </w:rPr>
        <w:tab/>
      </w:r>
      <w:r>
        <w:rPr>
          <w:rFonts w:ascii="Arial" w:hAnsi="Arial" w:cs="Arial"/>
          <w:b/>
          <w:sz w:val="22"/>
          <w:szCs w:val="22"/>
        </w:rPr>
        <w:tab/>
      </w:r>
      <w:r>
        <w:rPr>
          <w:rFonts w:ascii="Arial" w:hAnsi="Arial" w:cs="Arial"/>
          <w:sz w:val="22"/>
          <w:szCs w:val="22"/>
        </w:rPr>
        <w:t>Practice looking at sides of an issue</w:t>
      </w:r>
    </w:p>
    <w:p w14:paraId="7D59802D" w14:textId="1EABBF1C" w:rsidR="0076706C" w:rsidRPr="0076706C" w:rsidRDefault="0076706C" w:rsidP="00A715A3">
      <w:pPr>
        <w:autoSpaceDE w:val="0"/>
        <w:autoSpaceDN w:val="0"/>
        <w:adjustRightInd w:val="0"/>
        <w:ind w:left="360"/>
        <w:rPr>
          <w:rFonts w:ascii="Arial" w:hAnsi="Arial" w:cs="Arial"/>
          <w:sz w:val="22"/>
          <w:szCs w:val="22"/>
        </w:rPr>
      </w:pPr>
      <w:r>
        <w:rPr>
          <w:rFonts w:ascii="Arial" w:hAnsi="Arial" w:cs="Arial"/>
          <w:sz w:val="22"/>
          <w:szCs w:val="22"/>
        </w:rPr>
        <w:tab/>
      </w:r>
      <w:r>
        <w:rPr>
          <w:rFonts w:ascii="Arial" w:hAnsi="Arial" w:cs="Arial"/>
          <w:sz w:val="22"/>
          <w:szCs w:val="22"/>
        </w:rPr>
        <w:tab/>
        <w:t>Understand opinion vs fact</w:t>
      </w:r>
    </w:p>
    <w:p w14:paraId="0B6C6C92" w14:textId="3F5B5551" w:rsidR="006E3E85" w:rsidRDefault="006E3E85" w:rsidP="00A715A3">
      <w:pPr>
        <w:autoSpaceDE w:val="0"/>
        <w:autoSpaceDN w:val="0"/>
        <w:adjustRightInd w:val="0"/>
        <w:ind w:left="360"/>
        <w:rPr>
          <w:rFonts w:ascii="Arial" w:hAnsi="Arial" w:cs="Arial"/>
          <w:sz w:val="22"/>
          <w:szCs w:val="22"/>
        </w:rPr>
      </w:pPr>
      <w:r>
        <w:rPr>
          <w:rFonts w:ascii="Arial" w:hAnsi="Arial" w:cs="Arial"/>
          <w:b/>
          <w:sz w:val="22"/>
          <w:szCs w:val="22"/>
        </w:rPr>
        <w:tab/>
      </w:r>
      <w:r>
        <w:rPr>
          <w:rFonts w:ascii="Arial" w:hAnsi="Arial" w:cs="Arial"/>
          <w:b/>
          <w:sz w:val="22"/>
          <w:szCs w:val="22"/>
        </w:rPr>
        <w:tab/>
      </w:r>
      <w:r w:rsidR="0076706C">
        <w:rPr>
          <w:rFonts w:ascii="Arial" w:hAnsi="Arial" w:cs="Arial"/>
          <w:sz w:val="22"/>
          <w:szCs w:val="22"/>
        </w:rPr>
        <w:t>Learn patterns of development of paragraphs</w:t>
      </w:r>
    </w:p>
    <w:p w14:paraId="1117F276" w14:textId="2F3F20AE" w:rsidR="0076706C" w:rsidRPr="0076706C" w:rsidRDefault="0076706C" w:rsidP="0076706C">
      <w:pPr>
        <w:autoSpaceDE w:val="0"/>
        <w:autoSpaceDN w:val="0"/>
        <w:adjustRightInd w:val="0"/>
        <w:ind w:left="360"/>
        <w:rPr>
          <w:rFonts w:ascii="Arial" w:hAnsi="Arial" w:cs="Arial"/>
          <w:sz w:val="22"/>
          <w:szCs w:val="22"/>
        </w:rPr>
      </w:pPr>
      <w:r>
        <w:rPr>
          <w:rFonts w:ascii="Arial" w:hAnsi="Arial" w:cs="Arial"/>
          <w:sz w:val="22"/>
          <w:szCs w:val="22"/>
        </w:rPr>
        <w:tab/>
      </w:r>
      <w:r>
        <w:rPr>
          <w:rFonts w:ascii="Arial" w:hAnsi="Arial" w:cs="Arial"/>
          <w:sz w:val="22"/>
          <w:szCs w:val="22"/>
        </w:rPr>
        <w:tab/>
        <w:t>Identify organization of ideas in essays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469442E5" w14:textId="77777777" w:rsidR="006E3E85" w:rsidRDefault="006E3E85" w:rsidP="00A715A3">
      <w:pPr>
        <w:autoSpaceDE w:val="0"/>
        <w:autoSpaceDN w:val="0"/>
        <w:adjustRightInd w:val="0"/>
        <w:ind w:left="360"/>
        <w:rPr>
          <w:rFonts w:ascii="Arial" w:hAnsi="Arial" w:cs="Arial"/>
          <w:b/>
          <w:sz w:val="22"/>
          <w:szCs w:val="22"/>
        </w:rPr>
      </w:pPr>
    </w:p>
    <w:p w14:paraId="035E3E87" w14:textId="478034B5" w:rsidR="0076706C" w:rsidRDefault="000A6062" w:rsidP="00A715A3">
      <w:pPr>
        <w:autoSpaceDE w:val="0"/>
        <w:autoSpaceDN w:val="0"/>
        <w:adjustRightInd w:val="0"/>
        <w:ind w:left="360"/>
        <w:rPr>
          <w:rFonts w:ascii="Arial" w:hAnsi="Arial" w:cs="Arial"/>
          <w:sz w:val="22"/>
          <w:szCs w:val="22"/>
        </w:rPr>
      </w:pPr>
      <w:r>
        <w:rPr>
          <w:rFonts w:ascii="Arial" w:hAnsi="Arial" w:cs="Arial"/>
          <w:b/>
          <w:sz w:val="22"/>
          <w:szCs w:val="22"/>
        </w:rPr>
        <w:t>Week 4</w:t>
      </w:r>
      <w:r>
        <w:rPr>
          <w:rFonts w:ascii="Arial" w:hAnsi="Arial" w:cs="Arial"/>
          <w:b/>
          <w:sz w:val="22"/>
          <w:szCs w:val="22"/>
        </w:rPr>
        <w:tab/>
      </w:r>
      <w:r w:rsidR="0076706C">
        <w:rPr>
          <w:rFonts w:ascii="Arial" w:hAnsi="Arial" w:cs="Arial"/>
          <w:sz w:val="22"/>
          <w:szCs w:val="22"/>
        </w:rPr>
        <w:t>Decide on a topic of interest that will be used for the major essay</w:t>
      </w:r>
    </w:p>
    <w:p w14:paraId="1C72E0BE" w14:textId="4445825D" w:rsidR="000A49F1" w:rsidRDefault="000A49F1" w:rsidP="00A715A3">
      <w:pPr>
        <w:autoSpaceDE w:val="0"/>
        <w:autoSpaceDN w:val="0"/>
        <w:adjustRightInd w:val="0"/>
        <w:ind w:left="360"/>
        <w:rPr>
          <w:rFonts w:ascii="Arial" w:hAnsi="Arial" w:cs="Arial"/>
          <w:sz w:val="22"/>
          <w:szCs w:val="22"/>
        </w:rPr>
      </w:pPr>
      <w:r>
        <w:rPr>
          <w:rFonts w:ascii="Arial" w:hAnsi="Arial" w:cs="Arial"/>
          <w:b/>
          <w:sz w:val="22"/>
          <w:szCs w:val="22"/>
        </w:rPr>
        <w:tab/>
      </w:r>
      <w:r>
        <w:rPr>
          <w:rFonts w:ascii="Arial" w:hAnsi="Arial" w:cs="Arial"/>
          <w:b/>
          <w:sz w:val="22"/>
          <w:szCs w:val="22"/>
        </w:rPr>
        <w:tab/>
      </w:r>
      <w:r>
        <w:rPr>
          <w:rFonts w:ascii="Arial" w:hAnsi="Arial" w:cs="Arial"/>
          <w:sz w:val="22"/>
          <w:szCs w:val="22"/>
        </w:rPr>
        <w:t>Discover a question that will be addressed in the essay (guiding question)</w:t>
      </w:r>
    </w:p>
    <w:p w14:paraId="39A70460" w14:textId="021E64E6" w:rsidR="000A49F1" w:rsidRDefault="000A49F1" w:rsidP="00A715A3">
      <w:pPr>
        <w:autoSpaceDE w:val="0"/>
        <w:autoSpaceDN w:val="0"/>
        <w:adjustRightInd w:val="0"/>
        <w:ind w:left="360"/>
        <w:rPr>
          <w:rFonts w:ascii="Arial" w:hAnsi="Arial" w:cs="Arial"/>
          <w:sz w:val="22"/>
          <w:szCs w:val="22"/>
        </w:rPr>
      </w:pPr>
      <w:r>
        <w:rPr>
          <w:rFonts w:ascii="Arial" w:hAnsi="Arial" w:cs="Arial"/>
          <w:sz w:val="22"/>
          <w:szCs w:val="22"/>
        </w:rPr>
        <w:tab/>
      </w:r>
      <w:r>
        <w:rPr>
          <w:rFonts w:ascii="Arial" w:hAnsi="Arial" w:cs="Arial"/>
          <w:sz w:val="22"/>
          <w:szCs w:val="22"/>
        </w:rPr>
        <w:tab/>
        <w:t>Determine audience and purpose for the essay</w:t>
      </w:r>
    </w:p>
    <w:p w14:paraId="62F8D686" w14:textId="009496BE" w:rsidR="000A49F1" w:rsidRDefault="000A49F1" w:rsidP="00A715A3">
      <w:pPr>
        <w:autoSpaceDE w:val="0"/>
        <w:autoSpaceDN w:val="0"/>
        <w:adjustRightInd w:val="0"/>
        <w:ind w:left="360"/>
        <w:rPr>
          <w:rFonts w:ascii="Arial" w:hAnsi="Arial" w:cs="Arial"/>
          <w:sz w:val="22"/>
          <w:szCs w:val="22"/>
        </w:rPr>
      </w:pPr>
      <w:r>
        <w:rPr>
          <w:rFonts w:ascii="Arial" w:hAnsi="Arial" w:cs="Arial"/>
          <w:sz w:val="22"/>
          <w:szCs w:val="22"/>
        </w:rPr>
        <w:tab/>
      </w:r>
      <w:r>
        <w:rPr>
          <w:rFonts w:ascii="Arial" w:hAnsi="Arial" w:cs="Arial"/>
          <w:sz w:val="22"/>
          <w:szCs w:val="22"/>
        </w:rPr>
        <w:tab/>
        <w:t>Gather ideas through research and interviewing</w:t>
      </w:r>
    </w:p>
    <w:p w14:paraId="749A10A0" w14:textId="749E45FA" w:rsidR="000A49F1" w:rsidRDefault="000A49F1" w:rsidP="000A49F1">
      <w:pPr>
        <w:autoSpaceDE w:val="0"/>
        <w:autoSpaceDN w:val="0"/>
        <w:adjustRightInd w:val="0"/>
        <w:ind w:left="1080" w:firstLine="360"/>
        <w:rPr>
          <w:rFonts w:ascii="Arial" w:hAnsi="Arial" w:cs="Arial"/>
          <w:sz w:val="22"/>
          <w:szCs w:val="22"/>
        </w:rPr>
      </w:pPr>
      <w:r>
        <w:rPr>
          <w:rFonts w:ascii="Arial" w:hAnsi="Arial" w:cs="Arial"/>
          <w:sz w:val="22"/>
          <w:szCs w:val="22"/>
        </w:rPr>
        <w:t>Determine criteria for articles when doing research</w:t>
      </w:r>
    </w:p>
    <w:p w14:paraId="565AAB07" w14:textId="75C1073B" w:rsidR="0076706C" w:rsidRDefault="0076706C" w:rsidP="000A49F1">
      <w:pPr>
        <w:autoSpaceDE w:val="0"/>
        <w:autoSpaceDN w:val="0"/>
        <w:adjustRightInd w:val="0"/>
        <w:ind w:left="360"/>
        <w:rPr>
          <w:rFonts w:ascii="Arial" w:hAnsi="Arial" w:cs="Arial"/>
          <w:sz w:val="22"/>
          <w:szCs w:val="22"/>
        </w:rPr>
      </w:pPr>
    </w:p>
    <w:p w14:paraId="6225037A" w14:textId="49975CAD" w:rsidR="000A49F1" w:rsidRPr="000A49F1" w:rsidRDefault="00DA3FBF" w:rsidP="000A49F1">
      <w:pPr>
        <w:autoSpaceDE w:val="0"/>
        <w:autoSpaceDN w:val="0"/>
        <w:adjustRightInd w:val="0"/>
        <w:ind w:left="1080" w:hanging="720"/>
        <w:rPr>
          <w:rFonts w:ascii="Arial" w:hAnsi="Arial" w:cs="Arial"/>
          <w:sz w:val="22"/>
          <w:szCs w:val="22"/>
        </w:rPr>
      </w:pPr>
      <w:r>
        <w:rPr>
          <w:rFonts w:ascii="Arial" w:hAnsi="Arial" w:cs="Arial"/>
          <w:b/>
          <w:sz w:val="22"/>
          <w:szCs w:val="22"/>
        </w:rPr>
        <w:t>Week 5</w:t>
      </w:r>
      <w:r>
        <w:rPr>
          <w:rFonts w:ascii="Arial" w:hAnsi="Arial" w:cs="Arial"/>
          <w:b/>
          <w:sz w:val="22"/>
          <w:szCs w:val="22"/>
        </w:rPr>
        <w:tab/>
      </w:r>
      <w:r w:rsidR="000A49F1">
        <w:rPr>
          <w:rFonts w:ascii="Arial" w:hAnsi="Arial" w:cs="Arial"/>
          <w:sz w:val="22"/>
          <w:szCs w:val="22"/>
        </w:rPr>
        <w:t>Change the guiding question to a thesis statement that states the problem</w:t>
      </w:r>
    </w:p>
    <w:p w14:paraId="3166C2F3" w14:textId="20C406F3" w:rsidR="00DA3FBF" w:rsidRDefault="000A49F1" w:rsidP="000A49F1">
      <w:pPr>
        <w:autoSpaceDE w:val="0"/>
        <w:autoSpaceDN w:val="0"/>
        <w:adjustRightInd w:val="0"/>
        <w:ind w:left="1080" w:firstLine="360"/>
        <w:rPr>
          <w:rFonts w:ascii="Arial" w:hAnsi="Arial" w:cs="Arial"/>
          <w:sz w:val="22"/>
          <w:szCs w:val="22"/>
        </w:rPr>
      </w:pPr>
      <w:r>
        <w:rPr>
          <w:rFonts w:ascii="Arial" w:hAnsi="Arial" w:cs="Arial"/>
          <w:sz w:val="22"/>
          <w:szCs w:val="22"/>
        </w:rPr>
        <w:t xml:space="preserve">Develop ideas using argument </w:t>
      </w:r>
    </w:p>
    <w:p w14:paraId="1B4B5B0B" w14:textId="53B0316B" w:rsidR="000A49F1" w:rsidRDefault="000A49F1" w:rsidP="000A49F1">
      <w:pPr>
        <w:autoSpaceDE w:val="0"/>
        <w:autoSpaceDN w:val="0"/>
        <w:adjustRightInd w:val="0"/>
        <w:ind w:left="1080" w:firstLine="360"/>
        <w:rPr>
          <w:rFonts w:ascii="Arial" w:hAnsi="Arial" w:cs="Arial"/>
          <w:sz w:val="22"/>
          <w:szCs w:val="22"/>
        </w:rPr>
      </w:pPr>
      <w:r>
        <w:rPr>
          <w:rFonts w:ascii="Arial" w:hAnsi="Arial" w:cs="Arial"/>
          <w:sz w:val="22"/>
          <w:szCs w:val="22"/>
        </w:rPr>
        <w:t xml:space="preserve">Provide relevant evidence </w:t>
      </w:r>
    </w:p>
    <w:p w14:paraId="2964C478" w14:textId="7BA7ADA4" w:rsidR="000A49F1" w:rsidRDefault="000A49F1" w:rsidP="000A49F1">
      <w:pPr>
        <w:autoSpaceDE w:val="0"/>
        <w:autoSpaceDN w:val="0"/>
        <w:adjustRightInd w:val="0"/>
        <w:ind w:left="1080" w:firstLine="360"/>
        <w:rPr>
          <w:rFonts w:ascii="Arial" w:hAnsi="Arial" w:cs="Arial"/>
          <w:sz w:val="22"/>
          <w:szCs w:val="22"/>
        </w:rPr>
      </w:pPr>
      <w:r>
        <w:rPr>
          <w:rFonts w:ascii="Arial" w:hAnsi="Arial" w:cs="Arial"/>
          <w:sz w:val="22"/>
          <w:szCs w:val="22"/>
        </w:rPr>
        <w:t xml:space="preserve">Find a solution to the problem </w:t>
      </w:r>
    </w:p>
    <w:p w14:paraId="6ABD7159" w14:textId="00B25E72" w:rsidR="000A49F1" w:rsidRDefault="000A49F1" w:rsidP="000A49F1">
      <w:pPr>
        <w:autoSpaceDE w:val="0"/>
        <w:autoSpaceDN w:val="0"/>
        <w:adjustRightInd w:val="0"/>
        <w:ind w:left="1080" w:firstLine="360"/>
        <w:rPr>
          <w:rFonts w:ascii="Arial" w:hAnsi="Arial" w:cs="Arial"/>
          <w:sz w:val="22"/>
          <w:szCs w:val="22"/>
        </w:rPr>
      </w:pPr>
    </w:p>
    <w:p w14:paraId="55DDD93C" w14:textId="2049D35D" w:rsidR="000A49F1" w:rsidRDefault="000A49F1" w:rsidP="000A49F1">
      <w:pPr>
        <w:autoSpaceDE w:val="0"/>
        <w:autoSpaceDN w:val="0"/>
        <w:adjustRightInd w:val="0"/>
        <w:ind w:left="1080" w:hanging="720"/>
        <w:rPr>
          <w:rFonts w:ascii="Arial" w:hAnsi="Arial" w:cs="Arial"/>
          <w:sz w:val="22"/>
          <w:szCs w:val="22"/>
        </w:rPr>
      </w:pPr>
      <w:r>
        <w:rPr>
          <w:rFonts w:ascii="Arial" w:hAnsi="Arial" w:cs="Arial"/>
          <w:b/>
          <w:sz w:val="22"/>
          <w:szCs w:val="22"/>
        </w:rPr>
        <w:t>Week 6</w:t>
      </w:r>
      <w:r>
        <w:rPr>
          <w:rFonts w:ascii="Arial" w:hAnsi="Arial" w:cs="Arial"/>
          <w:b/>
          <w:sz w:val="22"/>
          <w:szCs w:val="22"/>
        </w:rPr>
        <w:tab/>
      </w:r>
      <w:r>
        <w:rPr>
          <w:rFonts w:ascii="Arial" w:hAnsi="Arial" w:cs="Arial"/>
          <w:sz w:val="22"/>
          <w:szCs w:val="22"/>
        </w:rPr>
        <w:t>Interviewing</w:t>
      </w:r>
    </w:p>
    <w:p w14:paraId="4B3E5460" w14:textId="7BBDA3CE" w:rsidR="000A49F1" w:rsidRDefault="000A49F1" w:rsidP="000A49F1">
      <w:pPr>
        <w:autoSpaceDE w:val="0"/>
        <w:autoSpaceDN w:val="0"/>
        <w:adjustRightInd w:val="0"/>
        <w:ind w:left="1080" w:hanging="720"/>
        <w:rPr>
          <w:rFonts w:ascii="Arial" w:hAnsi="Arial" w:cs="Arial"/>
          <w:sz w:val="22"/>
          <w:szCs w:val="22"/>
        </w:rPr>
      </w:pPr>
      <w:r>
        <w:rPr>
          <w:rFonts w:ascii="Arial" w:hAnsi="Arial" w:cs="Arial"/>
          <w:b/>
          <w:sz w:val="22"/>
          <w:szCs w:val="22"/>
        </w:rPr>
        <w:tab/>
      </w:r>
      <w:r>
        <w:rPr>
          <w:rFonts w:ascii="Arial" w:hAnsi="Arial" w:cs="Arial"/>
          <w:b/>
          <w:sz w:val="22"/>
          <w:szCs w:val="22"/>
        </w:rPr>
        <w:tab/>
      </w:r>
      <w:r>
        <w:rPr>
          <w:rFonts w:ascii="Arial" w:hAnsi="Arial" w:cs="Arial"/>
          <w:sz w:val="22"/>
          <w:szCs w:val="22"/>
        </w:rPr>
        <w:t>Relevant interview questions</w:t>
      </w:r>
    </w:p>
    <w:p w14:paraId="3542057B" w14:textId="2D8FB07E" w:rsidR="000A49F1" w:rsidRDefault="000A49F1" w:rsidP="000A49F1">
      <w:pPr>
        <w:autoSpaceDE w:val="0"/>
        <w:autoSpaceDN w:val="0"/>
        <w:adjustRightInd w:val="0"/>
        <w:ind w:left="1080" w:hanging="720"/>
        <w:rPr>
          <w:rFonts w:ascii="Arial" w:hAnsi="Arial" w:cs="Arial"/>
          <w:sz w:val="22"/>
          <w:szCs w:val="22"/>
        </w:rPr>
      </w:pPr>
      <w:r>
        <w:rPr>
          <w:rFonts w:ascii="Arial" w:hAnsi="Arial" w:cs="Arial"/>
          <w:sz w:val="22"/>
          <w:szCs w:val="22"/>
        </w:rPr>
        <w:tab/>
      </w:r>
      <w:r>
        <w:rPr>
          <w:rFonts w:ascii="Arial" w:hAnsi="Arial" w:cs="Arial"/>
          <w:sz w:val="22"/>
          <w:szCs w:val="22"/>
        </w:rPr>
        <w:tab/>
        <w:t>Ways to use sources in the essay</w:t>
      </w:r>
    </w:p>
    <w:p w14:paraId="7C7297E7" w14:textId="58A141A8" w:rsidR="000A49F1" w:rsidRDefault="000A49F1" w:rsidP="000A49F1">
      <w:pPr>
        <w:autoSpaceDE w:val="0"/>
        <w:autoSpaceDN w:val="0"/>
        <w:adjustRightInd w:val="0"/>
        <w:ind w:left="1080" w:hanging="720"/>
        <w:rPr>
          <w:rFonts w:ascii="Arial" w:hAnsi="Arial" w:cs="Arial"/>
          <w:sz w:val="22"/>
          <w:szCs w:val="22"/>
        </w:rPr>
      </w:pPr>
      <w:r>
        <w:rPr>
          <w:rFonts w:ascii="Arial" w:hAnsi="Arial" w:cs="Arial"/>
          <w:sz w:val="22"/>
          <w:szCs w:val="22"/>
        </w:rPr>
        <w:tab/>
      </w:r>
      <w:r>
        <w:rPr>
          <w:rFonts w:ascii="Arial" w:hAnsi="Arial" w:cs="Arial"/>
          <w:sz w:val="22"/>
          <w:szCs w:val="22"/>
        </w:rPr>
        <w:tab/>
        <w:t>MLA Guidelines</w:t>
      </w:r>
    </w:p>
    <w:p w14:paraId="3D60B8A0" w14:textId="4297AFDC" w:rsidR="000A49F1" w:rsidRDefault="000A49F1" w:rsidP="000A49F1">
      <w:pPr>
        <w:autoSpaceDE w:val="0"/>
        <w:autoSpaceDN w:val="0"/>
        <w:adjustRightInd w:val="0"/>
        <w:ind w:left="1080" w:hanging="720"/>
        <w:rPr>
          <w:rFonts w:ascii="Arial" w:hAnsi="Arial" w:cs="Arial"/>
          <w:sz w:val="22"/>
          <w:szCs w:val="22"/>
        </w:rPr>
      </w:pPr>
    </w:p>
    <w:p w14:paraId="50426DAD" w14:textId="558475EC" w:rsidR="000A49F1" w:rsidRDefault="000A49F1" w:rsidP="000A49F1">
      <w:pPr>
        <w:autoSpaceDE w:val="0"/>
        <w:autoSpaceDN w:val="0"/>
        <w:adjustRightInd w:val="0"/>
        <w:ind w:left="1080" w:hanging="720"/>
        <w:rPr>
          <w:rFonts w:ascii="Arial" w:hAnsi="Arial" w:cs="Arial"/>
          <w:sz w:val="22"/>
          <w:szCs w:val="22"/>
        </w:rPr>
      </w:pPr>
      <w:r>
        <w:rPr>
          <w:rFonts w:ascii="Arial" w:hAnsi="Arial" w:cs="Arial"/>
          <w:b/>
          <w:sz w:val="22"/>
          <w:szCs w:val="22"/>
        </w:rPr>
        <w:t>Week 7</w:t>
      </w:r>
      <w:r>
        <w:rPr>
          <w:rFonts w:ascii="Arial" w:hAnsi="Arial" w:cs="Arial"/>
          <w:b/>
          <w:sz w:val="22"/>
          <w:szCs w:val="22"/>
        </w:rPr>
        <w:tab/>
      </w:r>
      <w:r>
        <w:rPr>
          <w:rFonts w:ascii="Arial" w:hAnsi="Arial" w:cs="Arial"/>
          <w:sz w:val="22"/>
          <w:szCs w:val="22"/>
        </w:rPr>
        <w:t>Drafting – putting it all together</w:t>
      </w:r>
    </w:p>
    <w:p w14:paraId="20C6EA4D" w14:textId="55ACB221" w:rsidR="000A49F1" w:rsidRDefault="000A49F1" w:rsidP="000A49F1">
      <w:pPr>
        <w:autoSpaceDE w:val="0"/>
        <w:autoSpaceDN w:val="0"/>
        <w:adjustRightInd w:val="0"/>
        <w:ind w:left="1080" w:hanging="720"/>
        <w:rPr>
          <w:rFonts w:ascii="Arial" w:hAnsi="Arial" w:cs="Arial"/>
          <w:sz w:val="22"/>
          <w:szCs w:val="22"/>
        </w:rPr>
      </w:pPr>
      <w:r>
        <w:rPr>
          <w:rFonts w:ascii="Arial" w:hAnsi="Arial" w:cs="Arial"/>
          <w:b/>
          <w:sz w:val="22"/>
          <w:szCs w:val="22"/>
        </w:rPr>
        <w:tab/>
      </w:r>
      <w:r>
        <w:rPr>
          <w:rFonts w:ascii="Arial" w:hAnsi="Arial" w:cs="Arial"/>
          <w:b/>
          <w:sz w:val="22"/>
          <w:szCs w:val="22"/>
        </w:rPr>
        <w:tab/>
      </w:r>
      <w:r>
        <w:rPr>
          <w:rFonts w:ascii="Arial" w:hAnsi="Arial" w:cs="Arial"/>
          <w:sz w:val="22"/>
          <w:szCs w:val="22"/>
        </w:rPr>
        <w:t xml:space="preserve">Peer Review </w:t>
      </w:r>
    </w:p>
    <w:p w14:paraId="5D3A7C32" w14:textId="6C6D4A0D" w:rsidR="000A49F1" w:rsidRDefault="000A49F1" w:rsidP="000A49F1">
      <w:pPr>
        <w:autoSpaceDE w:val="0"/>
        <w:autoSpaceDN w:val="0"/>
        <w:adjustRightInd w:val="0"/>
        <w:ind w:left="1080" w:hanging="720"/>
        <w:rPr>
          <w:rFonts w:ascii="Arial" w:hAnsi="Arial" w:cs="Arial"/>
          <w:sz w:val="22"/>
          <w:szCs w:val="22"/>
        </w:rPr>
      </w:pPr>
      <w:r>
        <w:rPr>
          <w:rFonts w:ascii="Arial" w:hAnsi="Arial" w:cs="Arial"/>
          <w:sz w:val="22"/>
          <w:szCs w:val="22"/>
        </w:rPr>
        <w:tab/>
      </w:r>
      <w:r>
        <w:rPr>
          <w:rFonts w:ascii="Arial" w:hAnsi="Arial" w:cs="Arial"/>
          <w:sz w:val="22"/>
          <w:szCs w:val="22"/>
        </w:rPr>
        <w:tab/>
        <w:t xml:space="preserve">Ways to use peer review to help </w:t>
      </w:r>
      <w:r w:rsidR="00090141">
        <w:rPr>
          <w:rFonts w:ascii="Arial" w:hAnsi="Arial" w:cs="Arial"/>
          <w:sz w:val="22"/>
          <w:szCs w:val="22"/>
        </w:rPr>
        <w:t>revise essay</w:t>
      </w:r>
    </w:p>
    <w:p w14:paraId="37BED094" w14:textId="730BF950" w:rsidR="00090141" w:rsidRDefault="00090141" w:rsidP="000A49F1">
      <w:pPr>
        <w:autoSpaceDE w:val="0"/>
        <w:autoSpaceDN w:val="0"/>
        <w:adjustRightInd w:val="0"/>
        <w:ind w:left="1080" w:hanging="720"/>
        <w:rPr>
          <w:rFonts w:ascii="Arial" w:hAnsi="Arial" w:cs="Arial"/>
          <w:sz w:val="22"/>
          <w:szCs w:val="22"/>
        </w:rPr>
      </w:pPr>
      <w:r>
        <w:rPr>
          <w:rFonts w:ascii="Arial" w:hAnsi="Arial" w:cs="Arial"/>
          <w:sz w:val="22"/>
          <w:szCs w:val="22"/>
        </w:rPr>
        <w:tab/>
      </w:r>
      <w:r>
        <w:rPr>
          <w:rFonts w:ascii="Arial" w:hAnsi="Arial" w:cs="Arial"/>
          <w:sz w:val="22"/>
          <w:szCs w:val="22"/>
        </w:rPr>
        <w:tab/>
        <w:t>Editing</w:t>
      </w:r>
    </w:p>
    <w:p w14:paraId="2D687A22" w14:textId="1C223ECC" w:rsidR="00090141" w:rsidRDefault="00090141" w:rsidP="000A49F1">
      <w:pPr>
        <w:autoSpaceDE w:val="0"/>
        <w:autoSpaceDN w:val="0"/>
        <w:adjustRightInd w:val="0"/>
        <w:ind w:left="1080" w:hanging="720"/>
        <w:rPr>
          <w:rFonts w:ascii="Arial" w:hAnsi="Arial" w:cs="Arial"/>
          <w:sz w:val="22"/>
          <w:szCs w:val="22"/>
        </w:rPr>
      </w:pPr>
    </w:p>
    <w:p w14:paraId="68CFE6C8" w14:textId="7CE67438" w:rsidR="00090141" w:rsidRDefault="00090141" w:rsidP="000A49F1">
      <w:pPr>
        <w:autoSpaceDE w:val="0"/>
        <w:autoSpaceDN w:val="0"/>
        <w:adjustRightInd w:val="0"/>
        <w:ind w:left="1080" w:hanging="720"/>
        <w:rPr>
          <w:rFonts w:ascii="Arial" w:hAnsi="Arial" w:cs="Arial"/>
          <w:sz w:val="22"/>
          <w:szCs w:val="22"/>
        </w:rPr>
      </w:pPr>
      <w:r>
        <w:rPr>
          <w:rFonts w:ascii="Arial" w:hAnsi="Arial" w:cs="Arial"/>
          <w:b/>
          <w:sz w:val="22"/>
          <w:szCs w:val="22"/>
        </w:rPr>
        <w:t xml:space="preserve">Week 8 </w:t>
      </w:r>
      <w:r>
        <w:rPr>
          <w:rFonts w:ascii="Arial" w:hAnsi="Arial" w:cs="Arial"/>
          <w:b/>
          <w:sz w:val="22"/>
          <w:szCs w:val="22"/>
        </w:rPr>
        <w:tab/>
      </w:r>
      <w:r>
        <w:rPr>
          <w:rFonts w:ascii="Arial" w:hAnsi="Arial" w:cs="Arial"/>
          <w:sz w:val="22"/>
          <w:szCs w:val="22"/>
        </w:rPr>
        <w:t>Presentations</w:t>
      </w:r>
    </w:p>
    <w:p w14:paraId="150CFC0B" w14:textId="77777777" w:rsidR="00090141" w:rsidRPr="00090141" w:rsidRDefault="00090141" w:rsidP="000A49F1">
      <w:pPr>
        <w:autoSpaceDE w:val="0"/>
        <w:autoSpaceDN w:val="0"/>
        <w:adjustRightInd w:val="0"/>
        <w:ind w:left="1080" w:hanging="720"/>
        <w:rPr>
          <w:rFonts w:ascii="Arial" w:hAnsi="Arial" w:cs="Arial"/>
          <w:sz w:val="22"/>
          <w:szCs w:val="22"/>
        </w:rPr>
      </w:pPr>
    </w:p>
    <w:p w14:paraId="21218127" w14:textId="314E6542" w:rsidR="000A49F1" w:rsidRDefault="000A49F1" w:rsidP="000A49F1">
      <w:pPr>
        <w:autoSpaceDE w:val="0"/>
        <w:autoSpaceDN w:val="0"/>
        <w:adjustRightInd w:val="0"/>
        <w:ind w:left="1080" w:hanging="720"/>
        <w:rPr>
          <w:rFonts w:ascii="Arial" w:hAnsi="Arial" w:cs="Arial"/>
          <w:sz w:val="22"/>
          <w:szCs w:val="22"/>
        </w:rPr>
      </w:pPr>
      <w:r>
        <w:rPr>
          <w:rFonts w:ascii="Arial" w:hAnsi="Arial" w:cs="Arial"/>
          <w:b/>
          <w:sz w:val="22"/>
          <w:szCs w:val="22"/>
        </w:rPr>
        <w:tab/>
      </w:r>
      <w:r>
        <w:rPr>
          <w:rFonts w:ascii="Arial" w:hAnsi="Arial" w:cs="Arial"/>
          <w:b/>
          <w:sz w:val="22"/>
          <w:szCs w:val="22"/>
        </w:rPr>
        <w:tab/>
      </w:r>
    </w:p>
    <w:p w14:paraId="2ED20AA5" w14:textId="3331BE62" w:rsidR="00DA3FBF" w:rsidRPr="00DA3FBF" w:rsidRDefault="00DA3FBF" w:rsidP="00DA3FBF">
      <w:pPr>
        <w:autoSpaceDE w:val="0"/>
        <w:autoSpaceDN w:val="0"/>
        <w:adjustRightInd w:val="0"/>
        <w:ind w:left="1080" w:firstLine="360"/>
        <w:rPr>
          <w:rFonts w:ascii="Arial" w:hAnsi="Arial" w:cs="Arial"/>
          <w:sz w:val="22"/>
          <w:szCs w:val="22"/>
        </w:rPr>
      </w:pPr>
    </w:p>
    <w:p w14:paraId="12466E00" w14:textId="32F6BE02" w:rsidR="00DA3FBF" w:rsidRDefault="00DA3FBF" w:rsidP="000A6062">
      <w:pPr>
        <w:autoSpaceDE w:val="0"/>
        <w:autoSpaceDN w:val="0"/>
        <w:adjustRightInd w:val="0"/>
        <w:ind w:left="1080" w:firstLine="360"/>
        <w:rPr>
          <w:rFonts w:ascii="Arial" w:hAnsi="Arial" w:cs="Arial"/>
          <w:sz w:val="22"/>
          <w:szCs w:val="22"/>
        </w:rPr>
      </w:pPr>
    </w:p>
    <w:p w14:paraId="3EE41B8F" w14:textId="77777777" w:rsidR="00DA3FBF" w:rsidRDefault="00DA3FBF" w:rsidP="000A6062">
      <w:pPr>
        <w:autoSpaceDE w:val="0"/>
        <w:autoSpaceDN w:val="0"/>
        <w:adjustRightInd w:val="0"/>
        <w:ind w:left="1080" w:firstLine="360"/>
        <w:rPr>
          <w:rFonts w:ascii="Arial" w:hAnsi="Arial" w:cs="Arial"/>
          <w:sz w:val="22"/>
          <w:szCs w:val="22"/>
        </w:rPr>
      </w:pPr>
    </w:p>
    <w:p w14:paraId="162274B8" w14:textId="4211F2BF" w:rsidR="00382B85" w:rsidRPr="00382B85" w:rsidRDefault="00382B85" w:rsidP="00A715A3">
      <w:pPr>
        <w:autoSpaceDE w:val="0"/>
        <w:autoSpaceDN w:val="0"/>
        <w:adjustRightInd w:val="0"/>
        <w:ind w:left="360"/>
        <w:rPr>
          <w:rFonts w:ascii="Arial" w:hAnsi="Arial" w:cs="Arial"/>
          <w:sz w:val="22"/>
          <w:szCs w:val="22"/>
        </w:rPr>
      </w:pPr>
      <w:r>
        <w:rPr>
          <w:rFonts w:ascii="Arial" w:hAnsi="Arial" w:cs="Arial"/>
          <w:sz w:val="22"/>
          <w:szCs w:val="22"/>
        </w:rPr>
        <w:tab/>
      </w:r>
      <w:r>
        <w:rPr>
          <w:rFonts w:ascii="Arial" w:hAnsi="Arial" w:cs="Arial"/>
          <w:sz w:val="22"/>
          <w:szCs w:val="22"/>
        </w:rPr>
        <w:tab/>
      </w:r>
    </w:p>
    <w:p w14:paraId="48508CA5" w14:textId="77777777" w:rsidR="00382B85" w:rsidRPr="00382B85" w:rsidRDefault="00382B85" w:rsidP="00A715A3">
      <w:pPr>
        <w:autoSpaceDE w:val="0"/>
        <w:autoSpaceDN w:val="0"/>
        <w:adjustRightInd w:val="0"/>
        <w:ind w:left="360"/>
        <w:rPr>
          <w:rFonts w:ascii="Arial" w:hAnsi="Arial" w:cs="Arial"/>
          <w:sz w:val="22"/>
          <w:szCs w:val="22"/>
        </w:rPr>
      </w:pPr>
    </w:p>
    <w:p w14:paraId="11C6FF8F" w14:textId="5DB1C7E4" w:rsidR="0099727E" w:rsidRDefault="0099727E" w:rsidP="00A715A3">
      <w:pPr>
        <w:autoSpaceDE w:val="0"/>
        <w:autoSpaceDN w:val="0"/>
        <w:adjustRightInd w:val="0"/>
        <w:ind w:left="36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14:paraId="653EAD61" w14:textId="7DFB9EDB" w:rsidR="0099727E" w:rsidRDefault="0099727E" w:rsidP="00A715A3">
      <w:pPr>
        <w:autoSpaceDE w:val="0"/>
        <w:autoSpaceDN w:val="0"/>
        <w:adjustRightInd w:val="0"/>
        <w:ind w:left="36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730360EB" w14:textId="0F995141" w:rsidR="00A715A3" w:rsidRDefault="00A715A3" w:rsidP="00A715A3">
      <w:pPr>
        <w:autoSpaceDE w:val="0"/>
        <w:autoSpaceDN w:val="0"/>
        <w:adjustRightInd w:val="0"/>
        <w:ind w:left="360"/>
        <w:rPr>
          <w:rFonts w:ascii="Arial" w:hAnsi="Arial" w:cs="Arial"/>
          <w:sz w:val="22"/>
          <w:szCs w:val="22"/>
        </w:rPr>
      </w:pPr>
      <w:r>
        <w:rPr>
          <w:rFonts w:ascii="Arial" w:hAnsi="Arial" w:cs="Arial"/>
          <w:sz w:val="22"/>
          <w:szCs w:val="22"/>
        </w:rPr>
        <w:tab/>
      </w:r>
      <w:r>
        <w:rPr>
          <w:rFonts w:ascii="Arial" w:hAnsi="Arial" w:cs="Arial"/>
          <w:sz w:val="22"/>
          <w:szCs w:val="22"/>
        </w:rPr>
        <w:tab/>
      </w:r>
    </w:p>
    <w:p w14:paraId="0D5DE3A5" w14:textId="331A8412" w:rsidR="00A715A3" w:rsidRPr="00A715A3" w:rsidRDefault="00A715A3" w:rsidP="00A715A3">
      <w:pPr>
        <w:autoSpaceDE w:val="0"/>
        <w:autoSpaceDN w:val="0"/>
        <w:adjustRightInd w:val="0"/>
        <w:ind w:left="360"/>
        <w:rPr>
          <w:rFonts w:ascii="Arial" w:hAnsi="Arial" w:cs="Arial"/>
          <w:sz w:val="22"/>
          <w:szCs w:val="22"/>
        </w:rPr>
      </w:pPr>
      <w:r>
        <w:rPr>
          <w:rFonts w:ascii="Arial" w:hAnsi="Arial" w:cs="Arial"/>
          <w:sz w:val="22"/>
          <w:szCs w:val="22"/>
        </w:rPr>
        <w:tab/>
      </w:r>
      <w:r>
        <w:rPr>
          <w:rFonts w:ascii="Arial" w:hAnsi="Arial" w:cs="Arial"/>
          <w:sz w:val="22"/>
          <w:szCs w:val="22"/>
        </w:rPr>
        <w:tab/>
      </w:r>
    </w:p>
    <w:p w14:paraId="624BF44D" w14:textId="16E80D82" w:rsidR="00157920" w:rsidRDefault="00157920" w:rsidP="00157920">
      <w:pPr>
        <w:autoSpaceDE w:val="0"/>
        <w:autoSpaceDN w:val="0"/>
        <w:adjustRightInd w:val="0"/>
        <w:ind w:left="360"/>
        <w:jc w:val="center"/>
        <w:rPr>
          <w:rFonts w:ascii="Arial" w:hAnsi="Arial" w:cs="Arial"/>
          <w:sz w:val="22"/>
          <w:szCs w:val="22"/>
        </w:rPr>
      </w:pPr>
    </w:p>
    <w:p w14:paraId="5F5AFE67" w14:textId="77777777" w:rsidR="00157920" w:rsidRDefault="00157920" w:rsidP="00157920">
      <w:pPr>
        <w:autoSpaceDE w:val="0"/>
        <w:autoSpaceDN w:val="0"/>
        <w:adjustRightInd w:val="0"/>
        <w:ind w:left="360"/>
        <w:jc w:val="center"/>
        <w:rPr>
          <w:rFonts w:ascii="Arial" w:hAnsi="Arial" w:cs="Arial"/>
          <w:sz w:val="22"/>
          <w:szCs w:val="22"/>
        </w:rPr>
      </w:pPr>
    </w:p>
    <w:p w14:paraId="07CDDB2C" w14:textId="7F5DCE78" w:rsidR="00157920" w:rsidRDefault="00157920" w:rsidP="00786B01">
      <w:pPr>
        <w:autoSpaceDE w:val="0"/>
        <w:autoSpaceDN w:val="0"/>
        <w:adjustRightInd w:val="0"/>
        <w:ind w:left="360"/>
        <w:rPr>
          <w:rFonts w:ascii="Arial" w:hAnsi="Arial" w:cs="Arial"/>
          <w:sz w:val="22"/>
          <w:szCs w:val="22"/>
        </w:rPr>
      </w:pPr>
    </w:p>
    <w:p w14:paraId="4CC6C73B" w14:textId="00D6032C" w:rsidR="00157920" w:rsidRDefault="00157920" w:rsidP="00786B01">
      <w:pPr>
        <w:autoSpaceDE w:val="0"/>
        <w:autoSpaceDN w:val="0"/>
        <w:adjustRightInd w:val="0"/>
        <w:ind w:left="360"/>
        <w:rPr>
          <w:rFonts w:ascii="Arial" w:hAnsi="Arial" w:cs="Arial"/>
          <w:sz w:val="22"/>
          <w:szCs w:val="22"/>
        </w:rPr>
      </w:pPr>
    </w:p>
    <w:p w14:paraId="2D444F34" w14:textId="309F5BC7" w:rsidR="00157920" w:rsidRDefault="00157920" w:rsidP="00786B01">
      <w:pPr>
        <w:autoSpaceDE w:val="0"/>
        <w:autoSpaceDN w:val="0"/>
        <w:adjustRightInd w:val="0"/>
        <w:ind w:left="360"/>
        <w:rPr>
          <w:rFonts w:ascii="Arial" w:hAnsi="Arial" w:cs="Arial"/>
          <w:sz w:val="22"/>
          <w:szCs w:val="22"/>
        </w:rPr>
      </w:pPr>
    </w:p>
    <w:p w14:paraId="6C90B71F" w14:textId="06CE0FF2" w:rsidR="00157920" w:rsidRDefault="00157920" w:rsidP="00786B01">
      <w:pPr>
        <w:autoSpaceDE w:val="0"/>
        <w:autoSpaceDN w:val="0"/>
        <w:adjustRightInd w:val="0"/>
        <w:ind w:left="360"/>
        <w:rPr>
          <w:rFonts w:ascii="Arial" w:hAnsi="Arial" w:cs="Arial"/>
          <w:sz w:val="22"/>
          <w:szCs w:val="22"/>
        </w:rPr>
      </w:pPr>
    </w:p>
    <w:p w14:paraId="2A467388" w14:textId="6BCB0038" w:rsidR="00157920" w:rsidRDefault="00157920" w:rsidP="00786B01">
      <w:pPr>
        <w:autoSpaceDE w:val="0"/>
        <w:autoSpaceDN w:val="0"/>
        <w:adjustRightInd w:val="0"/>
        <w:ind w:left="360"/>
        <w:rPr>
          <w:rFonts w:ascii="Arial" w:hAnsi="Arial" w:cs="Arial"/>
          <w:sz w:val="22"/>
          <w:szCs w:val="22"/>
        </w:rPr>
      </w:pPr>
    </w:p>
    <w:p w14:paraId="7C192080" w14:textId="410D2E1E" w:rsidR="00157920" w:rsidRDefault="00157920" w:rsidP="00786B01">
      <w:pPr>
        <w:autoSpaceDE w:val="0"/>
        <w:autoSpaceDN w:val="0"/>
        <w:adjustRightInd w:val="0"/>
        <w:ind w:left="360"/>
        <w:rPr>
          <w:rFonts w:ascii="Arial" w:hAnsi="Arial" w:cs="Arial"/>
          <w:sz w:val="22"/>
          <w:szCs w:val="22"/>
        </w:rPr>
      </w:pPr>
    </w:p>
    <w:p w14:paraId="72817EFC" w14:textId="6CF17405" w:rsidR="00F9304E" w:rsidRDefault="00F9304E" w:rsidP="00786B01">
      <w:pPr>
        <w:autoSpaceDE w:val="0"/>
        <w:autoSpaceDN w:val="0"/>
        <w:adjustRightInd w:val="0"/>
        <w:ind w:left="360"/>
        <w:rPr>
          <w:rFonts w:ascii="Arial" w:hAnsi="Arial" w:cs="Arial"/>
          <w:sz w:val="22"/>
          <w:szCs w:val="22"/>
        </w:rPr>
      </w:pPr>
    </w:p>
    <w:p w14:paraId="05FCCD8B" w14:textId="77777777" w:rsidR="00F9304E" w:rsidRDefault="00F9304E" w:rsidP="00786B01">
      <w:pPr>
        <w:autoSpaceDE w:val="0"/>
        <w:autoSpaceDN w:val="0"/>
        <w:adjustRightInd w:val="0"/>
        <w:ind w:left="360"/>
        <w:rPr>
          <w:rFonts w:ascii="Arial" w:hAnsi="Arial" w:cs="Arial"/>
          <w:sz w:val="22"/>
          <w:szCs w:val="22"/>
        </w:rPr>
      </w:pPr>
    </w:p>
    <w:p w14:paraId="60C7CA3E" w14:textId="77777777" w:rsidR="009D2C53" w:rsidRDefault="009D2C53" w:rsidP="009D2C53">
      <w:pPr>
        <w:rPr>
          <w:rFonts w:ascii="Arial" w:hAnsi="Arial" w:cs="Arial"/>
          <w:sz w:val="22"/>
          <w:szCs w:val="22"/>
        </w:rPr>
      </w:pPr>
    </w:p>
    <w:sectPr w:rsidR="009D2C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Hei">
    <w:charset w:val="50"/>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2FA8"/>
    <w:multiLevelType w:val="hybridMultilevel"/>
    <w:tmpl w:val="DCCC0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096C0C"/>
    <w:multiLevelType w:val="hybridMultilevel"/>
    <w:tmpl w:val="B58C4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D46D3D"/>
    <w:multiLevelType w:val="hybridMultilevel"/>
    <w:tmpl w:val="4946906A"/>
    <w:lvl w:ilvl="0" w:tplc="1E9813AE">
      <w:numFmt w:val="bullet"/>
      <w:lvlText w:val="•"/>
      <w:lvlJc w:val="left"/>
      <w:pPr>
        <w:ind w:left="720" w:hanging="360"/>
      </w:pPr>
      <w:rPr>
        <w:rFonts w:ascii="Arial" w:eastAsia="Lucida Sans Unicode"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5F7400"/>
    <w:multiLevelType w:val="hybridMultilevel"/>
    <w:tmpl w:val="E376D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29150B"/>
    <w:multiLevelType w:val="hybridMultilevel"/>
    <w:tmpl w:val="D772B6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5">
    <w:nsid w:val="60BE35DB"/>
    <w:multiLevelType w:val="hybridMultilevel"/>
    <w:tmpl w:val="8FD20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C026C8"/>
    <w:multiLevelType w:val="hybridMultilevel"/>
    <w:tmpl w:val="F21CC0C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73D575A2"/>
    <w:multiLevelType w:val="hybridMultilevel"/>
    <w:tmpl w:val="26F28054"/>
    <w:lvl w:ilvl="0" w:tplc="9EBE64FE">
      <w:start w:val="1"/>
      <w:numFmt w:val="bullet"/>
      <w:lvlText w:val=""/>
      <w:lvlJc w:val="left"/>
      <w:pPr>
        <w:tabs>
          <w:tab w:val="num" w:pos="720"/>
        </w:tabs>
        <w:ind w:left="720" w:hanging="360"/>
      </w:pPr>
      <w:rPr>
        <w:rFonts w:ascii="Wingdings 3" w:hAnsi="Wingdings 3" w:hint="default"/>
      </w:rPr>
    </w:lvl>
    <w:lvl w:ilvl="1" w:tplc="E944579A">
      <w:start w:val="1"/>
      <w:numFmt w:val="bullet"/>
      <w:lvlText w:val=""/>
      <w:lvlJc w:val="left"/>
      <w:pPr>
        <w:tabs>
          <w:tab w:val="num" w:pos="1440"/>
        </w:tabs>
        <w:ind w:left="1440" w:hanging="360"/>
      </w:pPr>
      <w:rPr>
        <w:rFonts w:ascii="Wingdings 3" w:hAnsi="Wingdings 3" w:hint="default"/>
      </w:rPr>
    </w:lvl>
    <w:lvl w:ilvl="2" w:tplc="0630E318">
      <w:start w:val="1"/>
      <w:numFmt w:val="bullet"/>
      <w:lvlText w:val=""/>
      <w:lvlJc w:val="left"/>
      <w:pPr>
        <w:tabs>
          <w:tab w:val="num" w:pos="2160"/>
        </w:tabs>
        <w:ind w:left="2160" w:hanging="360"/>
      </w:pPr>
      <w:rPr>
        <w:rFonts w:ascii="Wingdings 3" w:hAnsi="Wingdings 3" w:hint="default"/>
      </w:rPr>
    </w:lvl>
    <w:lvl w:ilvl="3" w:tplc="B4C0AF64">
      <w:start w:val="1"/>
      <w:numFmt w:val="bullet"/>
      <w:lvlText w:val=""/>
      <w:lvlJc w:val="left"/>
      <w:pPr>
        <w:tabs>
          <w:tab w:val="num" w:pos="2880"/>
        </w:tabs>
        <w:ind w:left="2880" w:hanging="360"/>
      </w:pPr>
      <w:rPr>
        <w:rFonts w:ascii="Wingdings 3" w:hAnsi="Wingdings 3" w:hint="default"/>
      </w:rPr>
    </w:lvl>
    <w:lvl w:ilvl="4" w:tplc="38F4643A">
      <w:start w:val="1"/>
      <w:numFmt w:val="bullet"/>
      <w:lvlText w:val=""/>
      <w:lvlJc w:val="left"/>
      <w:pPr>
        <w:tabs>
          <w:tab w:val="num" w:pos="3600"/>
        </w:tabs>
        <w:ind w:left="3600" w:hanging="360"/>
      </w:pPr>
      <w:rPr>
        <w:rFonts w:ascii="Wingdings 3" w:hAnsi="Wingdings 3" w:hint="default"/>
      </w:rPr>
    </w:lvl>
    <w:lvl w:ilvl="5" w:tplc="6BA86A02">
      <w:start w:val="1"/>
      <w:numFmt w:val="bullet"/>
      <w:lvlText w:val=""/>
      <w:lvlJc w:val="left"/>
      <w:pPr>
        <w:tabs>
          <w:tab w:val="num" w:pos="4320"/>
        </w:tabs>
        <w:ind w:left="4320" w:hanging="360"/>
      </w:pPr>
      <w:rPr>
        <w:rFonts w:ascii="Wingdings 3" w:hAnsi="Wingdings 3" w:hint="default"/>
      </w:rPr>
    </w:lvl>
    <w:lvl w:ilvl="6" w:tplc="4344E27C">
      <w:start w:val="1"/>
      <w:numFmt w:val="bullet"/>
      <w:lvlText w:val=""/>
      <w:lvlJc w:val="left"/>
      <w:pPr>
        <w:tabs>
          <w:tab w:val="num" w:pos="5040"/>
        </w:tabs>
        <w:ind w:left="5040" w:hanging="360"/>
      </w:pPr>
      <w:rPr>
        <w:rFonts w:ascii="Wingdings 3" w:hAnsi="Wingdings 3" w:hint="default"/>
      </w:rPr>
    </w:lvl>
    <w:lvl w:ilvl="7" w:tplc="327C3472">
      <w:start w:val="1"/>
      <w:numFmt w:val="bullet"/>
      <w:lvlText w:val=""/>
      <w:lvlJc w:val="left"/>
      <w:pPr>
        <w:tabs>
          <w:tab w:val="num" w:pos="5760"/>
        </w:tabs>
        <w:ind w:left="5760" w:hanging="360"/>
      </w:pPr>
      <w:rPr>
        <w:rFonts w:ascii="Wingdings 3" w:hAnsi="Wingdings 3" w:hint="default"/>
      </w:rPr>
    </w:lvl>
    <w:lvl w:ilvl="8" w:tplc="6436C16C">
      <w:start w:val="1"/>
      <w:numFmt w:val="bullet"/>
      <w:lvlText w:val=""/>
      <w:lvlJc w:val="left"/>
      <w:pPr>
        <w:tabs>
          <w:tab w:val="num" w:pos="6480"/>
        </w:tabs>
        <w:ind w:left="6480" w:hanging="360"/>
      </w:pPr>
      <w:rPr>
        <w:rFonts w:ascii="Wingdings 3" w:hAnsi="Wingdings 3" w:hint="default"/>
      </w:rPr>
    </w:lvl>
  </w:abstractNum>
  <w:abstractNum w:abstractNumId="8">
    <w:nsid w:val="797B26FB"/>
    <w:multiLevelType w:val="hybridMultilevel"/>
    <w:tmpl w:val="60422428"/>
    <w:lvl w:ilvl="0" w:tplc="77EC2BE8">
      <w:start w:val="1"/>
      <w:numFmt w:val="bullet"/>
      <w:lvlText w:val=""/>
      <w:lvlJc w:val="left"/>
      <w:pPr>
        <w:tabs>
          <w:tab w:val="num" w:pos="720"/>
        </w:tabs>
        <w:ind w:left="720" w:hanging="360"/>
      </w:pPr>
      <w:rPr>
        <w:rFonts w:ascii="Wingdings 3" w:hAnsi="Wingdings 3" w:hint="default"/>
      </w:rPr>
    </w:lvl>
    <w:lvl w:ilvl="1" w:tplc="EB6C3FDA">
      <w:start w:val="1"/>
      <w:numFmt w:val="bullet"/>
      <w:lvlText w:val=""/>
      <w:lvlJc w:val="left"/>
      <w:pPr>
        <w:tabs>
          <w:tab w:val="num" w:pos="1440"/>
        </w:tabs>
        <w:ind w:left="1440" w:hanging="360"/>
      </w:pPr>
      <w:rPr>
        <w:rFonts w:ascii="Wingdings 3" w:hAnsi="Wingdings 3" w:hint="default"/>
      </w:rPr>
    </w:lvl>
    <w:lvl w:ilvl="2" w:tplc="09EAAD8A">
      <w:start w:val="1"/>
      <w:numFmt w:val="bullet"/>
      <w:lvlText w:val=""/>
      <w:lvlJc w:val="left"/>
      <w:pPr>
        <w:tabs>
          <w:tab w:val="num" w:pos="2160"/>
        </w:tabs>
        <w:ind w:left="2160" w:hanging="360"/>
      </w:pPr>
      <w:rPr>
        <w:rFonts w:ascii="Wingdings 3" w:hAnsi="Wingdings 3" w:hint="default"/>
      </w:rPr>
    </w:lvl>
    <w:lvl w:ilvl="3" w:tplc="0B38BBEE">
      <w:start w:val="1"/>
      <w:numFmt w:val="bullet"/>
      <w:lvlText w:val=""/>
      <w:lvlJc w:val="left"/>
      <w:pPr>
        <w:tabs>
          <w:tab w:val="num" w:pos="2880"/>
        </w:tabs>
        <w:ind w:left="2880" w:hanging="360"/>
      </w:pPr>
      <w:rPr>
        <w:rFonts w:ascii="Wingdings 3" w:hAnsi="Wingdings 3" w:hint="default"/>
      </w:rPr>
    </w:lvl>
    <w:lvl w:ilvl="4" w:tplc="2BC22A5C">
      <w:start w:val="1"/>
      <w:numFmt w:val="bullet"/>
      <w:lvlText w:val=""/>
      <w:lvlJc w:val="left"/>
      <w:pPr>
        <w:tabs>
          <w:tab w:val="num" w:pos="3600"/>
        </w:tabs>
        <w:ind w:left="3600" w:hanging="360"/>
      </w:pPr>
      <w:rPr>
        <w:rFonts w:ascii="Wingdings 3" w:hAnsi="Wingdings 3" w:hint="default"/>
      </w:rPr>
    </w:lvl>
    <w:lvl w:ilvl="5" w:tplc="729A19C2">
      <w:start w:val="1"/>
      <w:numFmt w:val="bullet"/>
      <w:lvlText w:val=""/>
      <w:lvlJc w:val="left"/>
      <w:pPr>
        <w:tabs>
          <w:tab w:val="num" w:pos="4320"/>
        </w:tabs>
        <w:ind w:left="4320" w:hanging="360"/>
      </w:pPr>
      <w:rPr>
        <w:rFonts w:ascii="Wingdings 3" w:hAnsi="Wingdings 3" w:hint="default"/>
      </w:rPr>
    </w:lvl>
    <w:lvl w:ilvl="6" w:tplc="7A22CF6E">
      <w:start w:val="1"/>
      <w:numFmt w:val="bullet"/>
      <w:lvlText w:val=""/>
      <w:lvlJc w:val="left"/>
      <w:pPr>
        <w:tabs>
          <w:tab w:val="num" w:pos="5040"/>
        </w:tabs>
        <w:ind w:left="5040" w:hanging="360"/>
      </w:pPr>
      <w:rPr>
        <w:rFonts w:ascii="Wingdings 3" w:hAnsi="Wingdings 3" w:hint="default"/>
      </w:rPr>
    </w:lvl>
    <w:lvl w:ilvl="7" w:tplc="5B728D86">
      <w:start w:val="1"/>
      <w:numFmt w:val="bullet"/>
      <w:lvlText w:val=""/>
      <w:lvlJc w:val="left"/>
      <w:pPr>
        <w:tabs>
          <w:tab w:val="num" w:pos="5760"/>
        </w:tabs>
        <w:ind w:left="5760" w:hanging="360"/>
      </w:pPr>
      <w:rPr>
        <w:rFonts w:ascii="Wingdings 3" w:hAnsi="Wingdings 3" w:hint="default"/>
      </w:rPr>
    </w:lvl>
    <w:lvl w:ilvl="8" w:tplc="BA1EA648">
      <w:start w:val="1"/>
      <w:numFmt w:val="bullet"/>
      <w:lvlText w:val=""/>
      <w:lvlJc w:val="left"/>
      <w:pPr>
        <w:tabs>
          <w:tab w:val="num" w:pos="6480"/>
        </w:tabs>
        <w:ind w:left="6480" w:hanging="360"/>
      </w:pPr>
      <w:rPr>
        <w:rFonts w:ascii="Wingdings 3" w:hAnsi="Wingdings 3" w:hint="default"/>
      </w:rPr>
    </w:lvl>
  </w:abstractNum>
  <w:abstractNum w:abstractNumId="9">
    <w:nsid w:val="7DD51804"/>
    <w:multiLevelType w:val="hybridMultilevel"/>
    <w:tmpl w:val="F2DED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8"/>
  </w:num>
  <w:num w:numId="4">
    <w:abstractNumId w:val="4"/>
  </w:num>
  <w:num w:numId="5">
    <w:abstractNumId w:val="5"/>
  </w:num>
  <w:num w:numId="6">
    <w:abstractNumId w:val="6"/>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C53"/>
    <w:rsid w:val="00007634"/>
    <w:rsid w:val="00090141"/>
    <w:rsid w:val="000A49F1"/>
    <w:rsid w:val="000A6062"/>
    <w:rsid w:val="00157920"/>
    <w:rsid w:val="0017530F"/>
    <w:rsid w:val="00382B85"/>
    <w:rsid w:val="00433829"/>
    <w:rsid w:val="005F3C09"/>
    <w:rsid w:val="006C1A4E"/>
    <w:rsid w:val="006E3E85"/>
    <w:rsid w:val="0076706C"/>
    <w:rsid w:val="00786B01"/>
    <w:rsid w:val="009043F6"/>
    <w:rsid w:val="0099727E"/>
    <w:rsid w:val="009D2C53"/>
    <w:rsid w:val="00A15CC8"/>
    <w:rsid w:val="00A56EA1"/>
    <w:rsid w:val="00A715A3"/>
    <w:rsid w:val="00A73F97"/>
    <w:rsid w:val="00AF78FE"/>
    <w:rsid w:val="00C66FA0"/>
    <w:rsid w:val="00DA3FBF"/>
    <w:rsid w:val="00EC335D"/>
    <w:rsid w:val="00F93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C7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C53"/>
    <w:pPr>
      <w:widowControl w:val="0"/>
      <w:suppressAutoHyphens/>
      <w:spacing w:after="0" w:line="240" w:lineRule="auto"/>
    </w:pPr>
    <w:rPr>
      <w:rFonts w:ascii="Times New Roman" w:eastAsia="Lucida Sans Unicode" w:hAnsi="Times New Roman" w:cs="Times New Roman"/>
      <w:kern w:val="2"/>
      <w:sz w:val="24"/>
      <w:szCs w:val="24"/>
    </w:rPr>
  </w:style>
  <w:style w:type="paragraph" w:styleId="Heading1">
    <w:name w:val="heading 1"/>
    <w:basedOn w:val="Normal"/>
    <w:next w:val="Normal"/>
    <w:link w:val="Heading1Char"/>
    <w:qFormat/>
    <w:rsid w:val="009D2C53"/>
    <w:pPr>
      <w:keepNext/>
      <w:tabs>
        <w:tab w:val="num" w:pos="432"/>
      </w:tabs>
      <w:ind w:left="432" w:hanging="43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2C53"/>
    <w:rPr>
      <w:rFonts w:ascii="Times New Roman" w:eastAsia="Lucida Sans Unicode" w:hAnsi="Times New Roman" w:cs="Times New Roman"/>
      <w:b/>
      <w:bCs/>
      <w:kern w:val="2"/>
      <w:sz w:val="24"/>
      <w:szCs w:val="24"/>
    </w:rPr>
  </w:style>
  <w:style w:type="character" w:styleId="Hyperlink">
    <w:name w:val="Hyperlink"/>
    <w:basedOn w:val="DefaultParagraphFont"/>
    <w:uiPriority w:val="99"/>
    <w:unhideWhenUsed/>
    <w:rsid w:val="009D2C53"/>
    <w:rPr>
      <w:color w:val="0000FF"/>
      <w:u w:val="single"/>
    </w:rPr>
  </w:style>
  <w:style w:type="paragraph" w:styleId="BodyText">
    <w:name w:val="Body Text"/>
    <w:basedOn w:val="Normal"/>
    <w:link w:val="BodyTextChar"/>
    <w:semiHidden/>
    <w:unhideWhenUsed/>
    <w:rsid w:val="009D2C53"/>
    <w:pPr>
      <w:spacing w:after="120"/>
    </w:pPr>
  </w:style>
  <w:style w:type="character" w:customStyle="1" w:styleId="BodyTextChar">
    <w:name w:val="Body Text Char"/>
    <w:basedOn w:val="DefaultParagraphFont"/>
    <w:link w:val="BodyText"/>
    <w:semiHidden/>
    <w:rsid w:val="009D2C53"/>
    <w:rPr>
      <w:rFonts w:ascii="Times New Roman" w:eastAsia="Lucida Sans Unicode" w:hAnsi="Times New Roman" w:cs="Times New Roman"/>
      <w:kern w:val="2"/>
      <w:sz w:val="24"/>
      <w:szCs w:val="24"/>
    </w:rPr>
  </w:style>
  <w:style w:type="paragraph" w:styleId="ListParagraph">
    <w:name w:val="List Paragraph"/>
    <w:basedOn w:val="Normal"/>
    <w:uiPriority w:val="34"/>
    <w:qFormat/>
    <w:rsid w:val="009D2C53"/>
    <w:pPr>
      <w:ind w:left="720"/>
      <w:contextualSpacing/>
    </w:pPr>
  </w:style>
  <w:style w:type="table" w:styleId="TableGrid">
    <w:name w:val="Table Grid"/>
    <w:basedOn w:val="TableNormal"/>
    <w:uiPriority w:val="59"/>
    <w:rsid w:val="009D2C53"/>
    <w:pPr>
      <w:spacing w:after="0" w:line="240" w:lineRule="auto"/>
    </w:pPr>
    <w:rPr>
      <w:rFonts w:eastAsiaTheme="minorEastAs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5C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CC8"/>
    <w:rPr>
      <w:rFonts w:ascii="Segoe UI" w:eastAsia="Lucida Sans Unicode" w:hAnsi="Segoe UI" w:cs="Segoe U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C53"/>
    <w:pPr>
      <w:widowControl w:val="0"/>
      <w:suppressAutoHyphens/>
      <w:spacing w:after="0" w:line="240" w:lineRule="auto"/>
    </w:pPr>
    <w:rPr>
      <w:rFonts w:ascii="Times New Roman" w:eastAsia="Lucida Sans Unicode" w:hAnsi="Times New Roman" w:cs="Times New Roman"/>
      <w:kern w:val="2"/>
      <w:sz w:val="24"/>
      <w:szCs w:val="24"/>
    </w:rPr>
  </w:style>
  <w:style w:type="paragraph" w:styleId="Heading1">
    <w:name w:val="heading 1"/>
    <w:basedOn w:val="Normal"/>
    <w:next w:val="Normal"/>
    <w:link w:val="Heading1Char"/>
    <w:qFormat/>
    <w:rsid w:val="009D2C53"/>
    <w:pPr>
      <w:keepNext/>
      <w:tabs>
        <w:tab w:val="num" w:pos="432"/>
      </w:tabs>
      <w:ind w:left="432" w:hanging="43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2C53"/>
    <w:rPr>
      <w:rFonts w:ascii="Times New Roman" w:eastAsia="Lucida Sans Unicode" w:hAnsi="Times New Roman" w:cs="Times New Roman"/>
      <w:b/>
      <w:bCs/>
      <w:kern w:val="2"/>
      <w:sz w:val="24"/>
      <w:szCs w:val="24"/>
    </w:rPr>
  </w:style>
  <w:style w:type="character" w:styleId="Hyperlink">
    <w:name w:val="Hyperlink"/>
    <w:basedOn w:val="DefaultParagraphFont"/>
    <w:uiPriority w:val="99"/>
    <w:unhideWhenUsed/>
    <w:rsid w:val="009D2C53"/>
    <w:rPr>
      <w:color w:val="0000FF"/>
      <w:u w:val="single"/>
    </w:rPr>
  </w:style>
  <w:style w:type="paragraph" w:styleId="BodyText">
    <w:name w:val="Body Text"/>
    <w:basedOn w:val="Normal"/>
    <w:link w:val="BodyTextChar"/>
    <w:semiHidden/>
    <w:unhideWhenUsed/>
    <w:rsid w:val="009D2C53"/>
    <w:pPr>
      <w:spacing w:after="120"/>
    </w:pPr>
  </w:style>
  <w:style w:type="character" w:customStyle="1" w:styleId="BodyTextChar">
    <w:name w:val="Body Text Char"/>
    <w:basedOn w:val="DefaultParagraphFont"/>
    <w:link w:val="BodyText"/>
    <w:semiHidden/>
    <w:rsid w:val="009D2C53"/>
    <w:rPr>
      <w:rFonts w:ascii="Times New Roman" w:eastAsia="Lucida Sans Unicode" w:hAnsi="Times New Roman" w:cs="Times New Roman"/>
      <w:kern w:val="2"/>
      <w:sz w:val="24"/>
      <w:szCs w:val="24"/>
    </w:rPr>
  </w:style>
  <w:style w:type="paragraph" w:styleId="ListParagraph">
    <w:name w:val="List Paragraph"/>
    <w:basedOn w:val="Normal"/>
    <w:uiPriority w:val="34"/>
    <w:qFormat/>
    <w:rsid w:val="009D2C53"/>
    <w:pPr>
      <w:ind w:left="720"/>
      <w:contextualSpacing/>
    </w:pPr>
  </w:style>
  <w:style w:type="table" w:styleId="TableGrid">
    <w:name w:val="Table Grid"/>
    <w:basedOn w:val="TableNormal"/>
    <w:uiPriority w:val="59"/>
    <w:rsid w:val="009D2C53"/>
    <w:pPr>
      <w:spacing w:after="0" w:line="240" w:lineRule="auto"/>
    </w:pPr>
    <w:rPr>
      <w:rFonts w:eastAsiaTheme="minorEastAs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5C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CC8"/>
    <w:rPr>
      <w:rFonts w:ascii="Segoe UI" w:eastAsia="Lucida Sans Unicode" w:hAnsi="Segoe UI" w:cs="Segoe U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924994">
      <w:bodyDiv w:val="1"/>
      <w:marLeft w:val="0"/>
      <w:marRight w:val="0"/>
      <w:marTop w:val="0"/>
      <w:marBottom w:val="0"/>
      <w:divBdr>
        <w:top w:val="none" w:sz="0" w:space="0" w:color="auto"/>
        <w:left w:val="none" w:sz="0" w:space="0" w:color="auto"/>
        <w:bottom w:val="none" w:sz="0" w:space="0" w:color="auto"/>
        <w:right w:val="none" w:sz="0" w:space="0" w:color="auto"/>
      </w:divBdr>
    </w:div>
    <w:div w:id="693919022">
      <w:bodyDiv w:val="1"/>
      <w:marLeft w:val="0"/>
      <w:marRight w:val="0"/>
      <w:marTop w:val="0"/>
      <w:marBottom w:val="0"/>
      <w:divBdr>
        <w:top w:val="none" w:sz="0" w:space="0" w:color="auto"/>
        <w:left w:val="none" w:sz="0" w:space="0" w:color="auto"/>
        <w:bottom w:val="none" w:sz="0" w:space="0" w:color="auto"/>
        <w:right w:val="none" w:sz="0" w:space="0" w:color="auto"/>
      </w:divBdr>
    </w:div>
    <w:div w:id="760568293">
      <w:bodyDiv w:val="1"/>
      <w:marLeft w:val="0"/>
      <w:marRight w:val="0"/>
      <w:marTop w:val="0"/>
      <w:marBottom w:val="0"/>
      <w:divBdr>
        <w:top w:val="none" w:sz="0" w:space="0" w:color="auto"/>
        <w:left w:val="none" w:sz="0" w:space="0" w:color="auto"/>
        <w:bottom w:val="none" w:sz="0" w:space="0" w:color="auto"/>
        <w:right w:val="none" w:sz="0" w:space="0" w:color="auto"/>
      </w:divBdr>
    </w:div>
    <w:div w:id="1355301547">
      <w:bodyDiv w:val="1"/>
      <w:marLeft w:val="0"/>
      <w:marRight w:val="0"/>
      <w:marTop w:val="0"/>
      <w:marBottom w:val="0"/>
      <w:divBdr>
        <w:top w:val="none" w:sz="0" w:space="0" w:color="auto"/>
        <w:left w:val="none" w:sz="0" w:space="0" w:color="auto"/>
        <w:bottom w:val="none" w:sz="0" w:space="0" w:color="auto"/>
        <w:right w:val="none" w:sz="0" w:space="0" w:color="auto"/>
      </w:divBdr>
    </w:div>
    <w:div w:id="141243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c@slcc.edu" TargetMode="External"/><Relationship Id="rId3" Type="http://schemas.microsoft.com/office/2007/relationships/stylesWithEffects" Target="stylesWithEffects.xml"/><Relationship Id="rId7" Type="http://schemas.openxmlformats.org/officeDocument/2006/relationships/hyperlink" Target="http://www.slcc.edu/sw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ena.balmforth@slcc.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lena.balmforth@sl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1515</Words>
  <Characters>8639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SLCC</Company>
  <LinksUpToDate>false</LinksUpToDate>
  <CharactersWithSpaces>10134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 Balmforth</dc:creator>
  <cp:lastModifiedBy>Gordon Dunne</cp:lastModifiedBy>
  <cp:revision>2</cp:revision>
  <cp:lastPrinted>2016-06-21T15:46:00Z</cp:lastPrinted>
  <dcterms:created xsi:type="dcterms:W3CDTF">2016-08-22T17:56:00Z</dcterms:created>
  <dcterms:modified xsi:type="dcterms:W3CDTF">2016-08-22T17:56:00Z</dcterms:modified>
</cp:coreProperties>
</file>